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27" w:rsidRDefault="00454827" w:rsidP="00454827">
      <w:pPr>
        <w:spacing w:beforeLines="100" w:before="312" w:afterLines="100" w:after="312" w:line="400" w:lineRule="exact"/>
        <w:jc w:val="center"/>
        <w:rPr>
          <w:rFonts w:ascii="方正小标宋简体" w:eastAsia="方正小标宋简体"/>
          <w:bCs/>
          <w:spacing w:val="58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1809750</wp:posOffset>
            </wp:positionH>
            <wp:positionV relativeFrom="page">
              <wp:posOffset>-1247775</wp:posOffset>
            </wp:positionV>
            <wp:extent cx="1800225" cy="180022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方正小标宋简体" w:eastAsia="方正小标宋简体" w:hint="eastAsia"/>
          <w:bCs/>
          <w:spacing w:val="58"/>
          <w:sz w:val="44"/>
          <w:szCs w:val="44"/>
        </w:rPr>
        <w:t>青岛海事法院</w:t>
      </w:r>
    </w:p>
    <w:p w:rsidR="00454827" w:rsidRDefault="00454827" w:rsidP="00454827">
      <w:pPr>
        <w:spacing w:beforeLines="100" w:before="312" w:afterLines="100" w:after="312" w:line="4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执 行 裁 定 书</w:t>
      </w:r>
    </w:p>
    <w:p w:rsidR="00454827" w:rsidRDefault="00454827" w:rsidP="00454827">
      <w:pPr>
        <w:adjustRightInd w:val="0"/>
        <w:snapToGrid w:val="0"/>
        <w:spacing w:beforeLines="100" w:before="312" w:afterLines="100" w:after="312" w:line="400" w:lineRule="exact"/>
        <w:jc w:val="center"/>
        <w:rPr>
          <w:rFonts w:ascii="仿宋" w:eastAsia="仿宋" w:hAnsi="仿宋"/>
          <w:sz w:val="32"/>
        </w:rPr>
      </w:pPr>
      <w:r>
        <w:rPr>
          <w:rFonts w:eastAsia="方正大标宋简体"/>
          <w:b/>
          <w:bCs/>
          <w:sz w:val="52"/>
        </w:rPr>
        <w:t xml:space="preserve">     </w:t>
      </w:r>
      <w:r>
        <w:rPr>
          <w:rFonts w:ascii="仿宋" w:eastAsia="仿宋" w:hAnsi="仿宋"/>
          <w:b/>
          <w:bCs/>
          <w:sz w:val="52"/>
        </w:rPr>
        <w:t xml:space="preserve">       </w:t>
      </w:r>
      <w:r>
        <w:rPr>
          <w:rFonts w:ascii="仿宋" w:eastAsia="仿宋" w:hAnsi="仿宋" w:hint="eastAsia"/>
          <w:sz w:val="32"/>
        </w:rPr>
        <w:t>（2018）鲁72执614号之一</w:t>
      </w:r>
    </w:p>
    <w:p w:rsidR="00454827" w:rsidRDefault="00454827" w:rsidP="00454827">
      <w:pPr>
        <w:spacing w:line="4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6592A">
        <w:rPr>
          <w:rFonts w:ascii="仿宋" w:eastAsia="仿宋" w:hAnsi="仿宋" w:hint="eastAsia"/>
          <w:sz w:val="32"/>
          <w:szCs w:val="32"/>
        </w:rPr>
        <w:t>申请执行人:</w:t>
      </w:r>
      <w:r w:rsidRPr="006327D3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中国外运华中有限公司（原名中国外运山东有限公司），住所地山东省青岛市河南路5号。</w:t>
      </w:r>
    </w:p>
    <w:p w:rsidR="00454827" w:rsidRPr="00DE283D" w:rsidRDefault="00454827" w:rsidP="00454827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法定代表人：王理俊，该公司总经理。</w:t>
      </w:r>
    </w:p>
    <w:p w:rsidR="00454827" w:rsidRDefault="00454827" w:rsidP="00454827">
      <w:pPr>
        <w:spacing w:line="4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被执行人</w:t>
      </w:r>
      <w:r w:rsidRPr="00860327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连云港中能国际货运代理有限公司，住所地江苏省连云港经济技术开发区</w:t>
      </w:r>
      <w:proofErr w:type="gramStart"/>
      <w:r>
        <w:rPr>
          <w:rFonts w:ascii="仿宋" w:eastAsia="仿宋" w:hAnsi="仿宋" w:hint="eastAsia"/>
          <w:sz w:val="32"/>
          <w:szCs w:val="32"/>
        </w:rPr>
        <w:t>朝阳工业园云台山</w:t>
      </w:r>
      <w:proofErr w:type="gramEnd"/>
      <w:r>
        <w:rPr>
          <w:rFonts w:ascii="仿宋" w:eastAsia="仿宋" w:hAnsi="仿宋" w:hint="eastAsia"/>
          <w:sz w:val="32"/>
          <w:szCs w:val="32"/>
        </w:rPr>
        <w:t>路东。</w:t>
      </w:r>
    </w:p>
    <w:p w:rsidR="00454827" w:rsidRPr="00860327" w:rsidRDefault="00454827" w:rsidP="00454827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被执行人</w:t>
      </w:r>
      <w:r w:rsidRPr="00860327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连云港中能国际货运代理有限公司青岛分公司，住所地山东省青岛市市南区东海西路35号5栋4层01户。</w:t>
      </w:r>
    </w:p>
    <w:p w:rsidR="00454827" w:rsidRDefault="00454827" w:rsidP="00454827">
      <w:pPr>
        <w:spacing w:line="4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51E59">
        <w:rPr>
          <w:rFonts w:ascii="仿宋" w:eastAsia="仿宋" w:hAnsi="仿宋" w:hint="eastAsia"/>
          <w:sz w:val="32"/>
          <w:szCs w:val="32"/>
        </w:rPr>
        <w:t>本院</w:t>
      </w:r>
      <w:r>
        <w:rPr>
          <w:rFonts w:ascii="仿宋" w:eastAsia="仿宋" w:hAnsi="仿宋" w:hint="eastAsia"/>
          <w:sz w:val="32"/>
          <w:szCs w:val="32"/>
        </w:rPr>
        <w:t>依据已生效的青岛海事法院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的（2017）鲁72民初1628号民事判决书，于2018年9月20日立案。本院</w:t>
      </w:r>
      <w:r w:rsidRPr="00C51E59">
        <w:rPr>
          <w:rFonts w:ascii="仿宋" w:eastAsia="仿宋" w:hAnsi="仿宋" w:hint="eastAsia"/>
          <w:sz w:val="32"/>
          <w:szCs w:val="32"/>
        </w:rPr>
        <w:t>在执行申请</w:t>
      </w:r>
      <w:r w:rsidRPr="0016592A">
        <w:rPr>
          <w:rFonts w:ascii="仿宋" w:eastAsia="仿宋" w:hAnsi="仿宋" w:hint="eastAsia"/>
          <w:sz w:val="32"/>
          <w:szCs w:val="32"/>
        </w:rPr>
        <w:t>执行</w:t>
      </w:r>
      <w:r w:rsidRPr="00C51E59"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中国外运华中有限公司，</w:t>
      </w:r>
      <w:r w:rsidRPr="00C51E59">
        <w:rPr>
          <w:rFonts w:ascii="仿宋" w:eastAsia="仿宋" w:hAnsi="仿宋" w:hint="eastAsia"/>
          <w:sz w:val="32"/>
          <w:szCs w:val="32"/>
        </w:rPr>
        <w:t>与被执行人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连云港中能国际货运代理有限公司青岛分公司海事海商</w:t>
      </w:r>
      <w:r w:rsidRPr="00C51E59">
        <w:rPr>
          <w:rFonts w:ascii="仿宋" w:eastAsia="仿宋" w:hAnsi="仿宋" w:hint="eastAsia"/>
          <w:sz w:val="32"/>
          <w:szCs w:val="32"/>
        </w:rPr>
        <w:t>纠纷一案中，于201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51E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</w:t>
      </w:r>
      <w:r w:rsidRPr="00C51E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28</w:t>
      </w:r>
      <w:r w:rsidRPr="00C51E59">
        <w:rPr>
          <w:rFonts w:ascii="仿宋" w:eastAsia="仿宋" w:hAnsi="仿宋" w:hint="eastAsia"/>
          <w:sz w:val="32"/>
          <w:szCs w:val="32"/>
        </w:rPr>
        <w:t>日通过法院司法专邮的形式向</w:t>
      </w:r>
      <w:r>
        <w:rPr>
          <w:rFonts w:ascii="仿宋" w:eastAsia="仿宋" w:hAnsi="仿宋" w:hint="eastAsia"/>
          <w:sz w:val="32"/>
          <w:szCs w:val="32"/>
        </w:rPr>
        <w:t>两</w:t>
      </w:r>
      <w:r w:rsidRPr="00C51E59">
        <w:rPr>
          <w:rFonts w:ascii="仿宋" w:eastAsia="仿宋" w:hAnsi="仿宋" w:hint="eastAsia"/>
          <w:sz w:val="32"/>
          <w:szCs w:val="32"/>
        </w:rPr>
        <w:t>被执行人邮寄执行通知书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51E59">
        <w:rPr>
          <w:rFonts w:ascii="仿宋" w:eastAsia="仿宋" w:hAnsi="仿宋" w:hint="eastAsia"/>
          <w:sz w:val="32"/>
          <w:szCs w:val="32"/>
        </w:rPr>
        <w:t>报告财产令、传票</w:t>
      </w:r>
      <w:r>
        <w:rPr>
          <w:rFonts w:ascii="仿宋" w:eastAsia="仿宋" w:hAnsi="仿宋" w:hint="eastAsia"/>
          <w:sz w:val="32"/>
          <w:szCs w:val="32"/>
        </w:rPr>
        <w:t>被退回，本院至两被执行人住所地（经营地）现场查找，均已下落不明。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C51E59">
        <w:rPr>
          <w:rFonts w:ascii="仿宋" w:eastAsia="仿宋" w:hAnsi="仿宋" w:hint="eastAsia"/>
          <w:sz w:val="32"/>
          <w:szCs w:val="32"/>
        </w:rPr>
        <w:t>本院分别于2018年</w:t>
      </w:r>
      <w:r>
        <w:rPr>
          <w:rFonts w:ascii="仿宋" w:eastAsia="仿宋" w:hAnsi="仿宋" w:hint="eastAsia"/>
          <w:sz w:val="32"/>
          <w:szCs w:val="32"/>
        </w:rPr>
        <w:t>9</w:t>
      </w:r>
      <w:r w:rsidRPr="00C51E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26</w:t>
      </w:r>
      <w:r w:rsidRPr="00C51E59">
        <w:rPr>
          <w:rFonts w:ascii="仿宋" w:eastAsia="仿宋" w:hAnsi="仿宋" w:hint="eastAsia"/>
          <w:sz w:val="32"/>
          <w:szCs w:val="32"/>
        </w:rPr>
        <w:t>日、201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51E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10</w:t>
      </w:r>
      <w:r w:rsidRPr="00C51E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17</w:t>
      </w:r>
      <w:r w:rsidRPr="00C51E59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、2019年2月14日</w:t>
      </w:r>
      <w:r w:rsidRPr="00C51E59">
        <w:rPr>
          <w:rFonts w:ascii="仿宋" w:eastAsia="仿宋" w:hAnsi="仿宋" w:hint="eastAsia"/>
          <w:sz w:val="32"/>
          <w:szCs w:val="32"/>
        </w:rPr>
        <w:t>先后</w:t>
      </w:r>
      <w:r>
        <w:rPr>
          <w:rFonts w:ascii="仿宋" w:eastAsia="仿宋" w:hAnsi="仿宋" w:hint="eastAsia"/>
          <w:sz w:val="32"/>
          <w:szCs w:val="32"/>
        </w:rPr>
        <w:t>三</w:t>
      </w:r>
      <w:r w:rsidRPr="00C51E59">
        <w:rPr>
          <w:rFonts w:ascii="仿宋" w:eastAsia="仿宋" w:hAnsi="仿宋" w:hint="eastAsia"/>
          <w:sz w:val="32"/>
          <w:szCs w:val="32"/>
        </w:rPr>
        <w:t>次通过法院执行办案系统查询了</w:t>
      </w:r>
      <w:r>
        <w:rPr>
          <w:rFonts w:ascii="仿宋" w:eastAsia="仿宋" w:hAnsi="仿宋" w:hint="eastAsia"/>
          <w:sz w:val="32"/>
          <w:szCs w:val="32"/>
        </w:rPr>
        <w:t>两</w:t>
      </w:r>
      <w:r w:rsidRPr="00C51E59">
        <w:rPr>
          <w:rFonts w:ascii="仿宋" w:eastAsia="仿宋" w:hAnsi="仿宋" w:hint="eastAsia"/>
          <w:sz w:val="32"/>
          <w:szCs w:val="32"/>
        </w:rPr>
        <w:t>被执行</w:t>
      </w:r>
      <w:r>
        <w:rPr>
          <w:rFonts w:ascii="仿宋" w:eastAsia="仿宋" w:hAnsi="仿宋" w:hint="eastAsia"/>
          <w:sz w:val="32"/>
          <w:szCs w:val="32"/>
        </w:rPr>
        <w:t>人</w:t>
      </w:r>
      <w:r w:rsidRPr="00C51E59">
        <w:rPr>
          <w:rFonts w:ascii="仿宋" w:eastAsia="仿宋" w:hAnsi="仿宋" w:hint="eastAsia"/>
          <w:sz w:val="32"/>
          <w:szCs w:val="32"/>
        </w:rPr>
        <w:t>名下的车辆、不动产登记信息和银行存款信息，未发现</w:t>
      </w:r>
      <w:r>
        <w:rPr>
          <w:rFonts w:ascii="仿宋" w:eastAsia="仿宋" w:hAnsi="仿宋" w:hint="eastAsia"/>
          <w:sz w:val="32"/>
          <w:szCs w:val="32"/>
        </w:rPr>
        <w:t>两</w:t>
      </w:r>
      <w:r w:rsidRPr="00C51E59">
        <w:rPr>
          <w:rFonts w:ascii="仿宋" w:eastAsia="仿宋" w:hAnsi="仿宋" w:hint="eastAsia"/>
          <w:sz w:val="32"/>
          <w:szCs w:val="32"/>
        </w:rPr>
        <w:t>被执行</w:t>
      </w:r>
      <w:r>
        <w:rPr>
          <w:rFonts w:ascii="仿宋" w:eastAsia="仿宋" w:hAnsi="仿宋" w:hint="eastAsia"/>
          <w:sz w:val="32"/>
          <w:szCs w:val="32"/>
        </w:rPr>
        <w:t>人</w:t>
      </w:r>
      <w:r w:rsidRPr="00C51E59">
        <w:rPr>
          <w:rFonts w:ascii="仿宋" w:eastAsia="仿宋" w:hAnsi="仿宋" w:hint="eastAsia"/>
          <w:sz w:val="32"/>
          <w:szCs w:val="32"/>
        </w:rPr>
        <w:t>有可供执行的财产</w:t>
      </w:r>
      <w:r>
        <w:rPr>
          <w:rFonts w:ascii="仿宋" w:eastAsia="仿宋" w:hAnsi="仿宋" w:hint="eastAsia"/>
          <w:sz w:val="32"/>
          <w:szCs w:val="32"/>
        </w:rPr>
        <w:t>。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上述执行情况及信息，本院于201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8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12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3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</w:t>
      </w:r>
      <w:r>
        <w:rPr>
          <w:rFonts w:ascii="仿宋" w:eastAsia="仿宋" w:hAnsi="仿宋" w:hint="eastAsia"/>
          <w:sz w:val="32"/>
        </w:rPr>
        <w:t>通过约谈方式告知了申请执行人，并要求其提供财产线索，申请执行人认可本院查明的两被执行人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</w:rPr>
        <w:t>财产状况，未提供其他财产线索。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在执行过程中，本院于201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8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11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5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日对被执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采取了限制高消费措施，并在中国执行信息公开网上公布。</w:t>
      </w:r>
    </w:p>
    <w:p w:rsidR="00454827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申请执行人</w:t>
      </w:r>
      <w:r>
        <w:rPr>
          <w:rFonts w:ascii="仿宋" w:eastAsia="仿宋" w:hAnsi="仿宋" w:hint="eastAsia"/>
          <w:sz w:val="32"/>
          <w:szCs w:val="32"/>
        </w:rPr>
        <w:t>中国外运华中有限公司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于201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8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 xml:space="preserve">年 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12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8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向本院提出终结本次执行程序申请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符合法律程序规定，本</w:t>
      </w:r>
      <w:r>
        <w:rPr>
          <w:rFonts w:ascii="仿宋" w:eastAsia="仿宋" w:hAnsi="仿宋" w:hint="eastAsia"/>
          <w:bCs/>
          <w:kern w:val="0"/>
          <w:sz w:val="32"/>
          <w:szCs w:val="32"/>
        </w:rPr>
        <w:lastRenderedPageBreak/>
        <w:t>院予以认可。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综上所述，因本案被执行人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连云港中能国际货运代理有限公司青岛分公司均下落不明且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确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无财产可供执行，已</w:t>
      </w:r>
      <w:proofErr w:type="gramStart"/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符合终本的</w:t>
      </w:r>
      <w:proofErr w:type="gramEnd"/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实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体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要件和程序条件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（2017）鲁72民初1628号民事判决书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可终结本次执行程序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。依照《最高人民法院关于适用&lt;中华人民共和国民事诉讼法&gt;的解释》第五百一十九条规定，裁定如下：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终结本次执行程序。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>
        <w:rPr>
          <w:rFonts w:ascii="仿宋" w:eastAsia="仿宋" w:hAnsi="仿宋" w:hint="eastAsia"/>
          <w:bCs/>
          <w:kern w:val="0"/>
          <w:sz w:val="32"/>
          <w:szCs w:val="32"/>
        </w:rPr>
        <w:t>如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申请执行人</w:t>
      </w:r>
      <w:r>
        <w:rPr>
          <w:rFonts w:ascii="仿宋" w:eastAsia="仿宋" w:hAnsi="仿宋" w:hint="eastAsia"/>
          <w:sz w:val="32"/>
          <w:szCs w:val="32"/>
        </w:rPr>
        <w:t>中国外运华中有限公司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发现被执行人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有可供执行财产的，可以再次申请执行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。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本裁定书送达后立即生效。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审  判  长    于文斌</w:t>
      </w:r>
    </w:p>
    <w:p w:rsidR="00454827" w:rsidRPr="00233EA6" w:rsidRDefault="00454827" w:rsidP="00454827">
      <w:pPr>
        <w:spacing w:line="40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审  判  员    韩  军</w:t>
      </w:r>
    </w:p>
    <w:p w:rsidR="00454827" w:rsidRPr="00233EA6" w:rsidRDefault="00454827" w:rsidP="00454827">
      <w:pPr>
        <w:spacing w:line="40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审  判  员    刘浩斌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二〇一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九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二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十四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</w:t>
      </w: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Pr="00233EA6" w:rsidRDefault="00454827" w:rsidP="00454827">
      <w:pPr>
        <w:spacing w:line="40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454827" w:rsidRDefault="00454827" w:rsidP="00454827">
      <w:pPr>
        <w:spacing w:line="400" w:lineRule="exact"/>
        <w:ind w:firstLineChars="200" w:firstLine="640"/>
        <w:rPr>
          <w:rFonts w:eastAsia="仿宋_GB2312"/>
          <w:spacing w:val="42"/>
          <w:sz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 xml:space="preserve">                         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 xml:space="preserve">  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 xml:space="preserve">书  记  员    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 xml:space="preserve">刘  </w:t>
      </w:r>
      <w:proofErr w:type="gramStart"/>
      <w:r>
        <w:rPr>
          <w:rFonts w:ascii="仿宋" w:eastAsia="仿宋" w:hAnsi="仿宋" w:hint="eastAsia"/>
          <w:bCs/>
          <w:kern w:val="0"/>
          <w:sz w:val="32"/>
          <w:szCs w:val="32"/>
        </w:rPr>
        <w:t>硕</w:t>
      </w:r>
      <w:proofErr w:type="gramEnd"/>
    </w:p>
    <w:p w:rsidR="00454827" w:rsidRPr="004B3E1A" w:rsidRDefault="00454827" w:rsidP="00454827"/>
    <w:p w:rsidR="000B4E1F" w:rsidRDefault="000B4E1F">
      <w:bookmarkStart w:id="0" w:name="_GoBack"/>
      <w:bookmarkEnd w:id="0"/>
    </w:p>
    <w:sectPr w:rsidR="000B4E1F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27" w:rsidRDefault="00454827" w:rsidP="00454827">
      <w:r>
        <w:separator/>
      </w:r>
    </w:p>
  </w:endnote>
  <w:endnote w:type="continuationSeparator" w:id="0">
    <w:p w:rsidR="00454827" w:rsidRDefault="00454827" w:rsidP="0045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27" w:rsidRDefault="00454827" w:rsidP="00454827">
      <w:r>
        <w:separator/>
      </w:r>
    </w:p>
  </w:footnote>
  <w:footnote w:type="continuationSeparator" w:id="0">
    <w:p w:rsidR="00454827" w:rsidRDefault="00454827" w:rsidP="00454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71"/>
    <w:rsid w:val="00001712"/>
    <w:rsid w:val="00003261"/>
    <w:rsid w:val="000113F0"/>
    <w:rsid w:val="00012F74"/>
    <w:rsid w:val="000144D4"/>
    <w:rsid w:val="00014506"/>
    <w:rsid w:val="000152F0"/>
    <w:rsid w:val="00016167"/>
    <w:rsid w:val="000172DC"/>
    <w:rsid w:val="000179BD"/>
    <w:rsid w:val="000249CC"/>
    <w:rsid w:val="000312D3"/>
    <w:rsid w:val="00033EE4"/>
    <w:rsid w:val="00037ECA"/>
    <w:rsid w:val="000438F3"/>
    <w:rsid w:val="00050A53"/>
    <w:rsid w:val="000517FB"/>
    <w:rsid w:val="00057947"/>
    <w:rsid w:val="00060714"/>
    <w:rsid w:val="000612C7"/>
    <w:rsid w:val="00061CA2"/>
    <w:rsid w:val="00063C56"/>
    <w:rsid w:val="00067655"/>
    <w:rsid w:val="00067EA8"/>
    <w:rsid w:val="00073E04"/>
    <w:rsid w:val="00073EF9"/>
    <w:rsid w:val="00074595"/>
    <w:rsid w:val="000768E6"/>
    <w:rsid w:val="0008339D"/>
    <w:rsid w:val="00083997"/>
    <w:rsid w:val="00090D18"/>
    <w:rsid w:val="00093F66"/>
    <w:rsid w:val="000941C0"/>
    <w:rsid w:val="00094B6D"/>
    <w:rsid w:val="000960B5"/>
    <w:rsid w:val="00097253"/>
    <w:rsid w:val="000A4C6B"/>
    <w:rsid w:val="000A4E5C"/>
    <w:rsid w:val="000A528A"/>
    <w:rsid w:val="000A6288"/>
    <w:rsid w:val="000A63F1"/>
    <w:rsid w:val="000B4208"/>
    <w:rsid w:val="000B4E1F"/>
    <w:rsid w:val="000C7772"/>
    <w:rsid w:val="000D2319"/>
    <w:rsid w:val="000D7364"/>
    <w:rsid w:val="000E05C9"/>
    <w:rsid w:val="000E21DE"/>
    <w:rsid w:val="000E23B9"/>
    <w:rsid w:val="000E3007"/>
    <w:rsid w:val="000F63A0"/>
    <w:rsid w:val="000F652C"/>
    <w:rsid w:val="0010068A"/>
    <w:rsid w:val="00103231"/>
    <w:rsid w:val="0010615A"/>
    <w:rsid w:val="001133F8"/>
    <w:rsid w:val="00115611"/>
    <w:rsid w:val="00116460"/>
    <w:rsid w:val="00126997"/>
    <w:rsid w:val="00127C30"/>
    <w:rsid w:val="00132D86"/>
    <w:rsid w:val="00137C26"/>
    <w:rsid w:val="00137D8D"/>
    <w:rsid w:val="00142701"/>
    <w:rsid w:val="00142AD9"/>
    <w:rsid w:val="00147ED7"/>
    <w:rsid w:val="00152445"/>
    <w:rsid w:val="00153516"/>
    <w:rsid w:val="00155332"/>
    <w:rsid w:val="00171689"/>
    <w:rsid w:val="00173311"/>
    <w:rsid w:val="00174152"/>
    <w:rsid w:val="0017611A"/>
    <w:rsid w:val="00176400"/>
    <w:rsid w:val="0018048D"/>
    <w:rsid w:val="00190743"/>
    <w:rsid w:val="001914DA"/>
    <w:rsid w:val="001936D1"/>
    <w:rsid w:val="001A2469"/>
    <w:rsid w:val="001A5D6D"/>
    <w:rsid w:val="001C2D5D"/>
    <w:rsid w:val="001C5DE5"/>
    <w:rsid w:val="001E1D83"/>
    <w:rsid w:val="001E4E72"/>
    <w:rsid w:val="001E734E"/>
    <w:rsid w:val="001E796A"/>
    <w:rsid w:val="001F0E08"/>
    <w:rsid w:val="001F261E"/>
    <w:rsid w:val="001F3A79"/>
    <w:rsid w:val="001F5AC6"/>
    <w:rsid w:val="001F7209"/>
    <w:rsid w:val="0020188C"/>
    <w:rsid w:val="00210F86"/>
    <w:rsid w:val="00224D72"/>
    <w:rsid w:val="00225144"/>
    <w:rsid w:val="002312E1"/>
    <w:rsid w:val="002328D7"/>
    <w:rsid w:val="002331B0"/>
    <w:rsid w:val="00235FC1"/>
    <w:rsid w:val="00236989"/>
    <w:rsid w:val="00237B28"/>
    <w:rsid w:val="0025001E"/>
    <w:rsid w:val="00250EC0"/>
    <w:rsid w:val="002520BA"/>
    <w:rsid w:val="002533F9"/>
    <w:rsid w:val="0026327B"/>
    <w:rsid w:val="00264438"/>
    <w:rsid w:val="00264786"/>
    <w:rsid w:val="00271E29"/>
    <w:rsid w:val="00272A60"/>
    <w:rsid w:val="00281D00"/>
    <w:rsid w:val="002821A6"/>
    <w:rsid w:val="00285672"/>
    <w:rsid w:val="00286ABA"/>
    <w:rsid w:val="002914D7"/>
    <w:rsid w:val="00291B1F"/>
    <w:rsid w:val="002A297E"/>
    <w:rsid w:val="002B4192"/>
    <w:rsid w:val="002B604D"/>
    <w:rsid w:val="002B6C82"/>
    <w:rsid w:val="002C2A61"/>
    <w:rsid w:val="002C720C"/>
    <w:rsid w:val="002D2A7A"/>
    <w:rsid w:val="002D70A5"/>
    <w:rsid w:val="002E413D"/>
    <w:rsid w:val="002E5547"/>
    <w:rsid w:val="002F1CDC"/>
    <w:rsid w:val="002F32A0"/>
    <w:rsid w:val="002F4ACC"/>
    <w:rsid w:val="002F6809"/>
    <w:rsid w:val="002F6EB8"/>
    <w:rsid w:val="002F7086"/>
    <w:rsid w:val="00301121"/>
    <w:rsid w:val="003020D8"/>
    <w:rsid w:val="00306D4A"/>
    <w:rsid w:val="00312E3D"/>
    <w:rsid w:val="0031337B"/>
    <w:rsid w:val="00314243"/>
    <w:rsid w:val="00316353"/>
    <w:rsid w:val="00317979"/>
    <w:rsid w:val="0032008A"/>
    <w:rsid w:val="003202F1"/>
    <w:rsid w:val="00320890"/>
    <w:rsid w:val="00325D64"/>
    <w:rsid w:val="00326A88"/>
    <w:rsid w:val="00333F60"/>
    <w:rsid w:val="00337C78"/>
    <w:rsid w:val="0034047B"/>
    <w:rsid w:val="00347DFC"/>
    <w:rsid w:val="00360028"/>
    <w:rsid w:val="00364AB3"/>
    <w:rsid w:val="00373BD0"/>
    <w:rsid w:val="00374587"/>
    <w:rsid w:val="00376EE4"/>
    <w:rsid w:val="003770F9"/>
    <w:rsid w:val="00377946"/>
    <w:rsid w:val="00380F0F"/>
    <w:rsid w:val="0038116A"/>
    <w:rsid w:val="0038295C"/>
    <w:rsid w:val="00383617"/>
    <w:rsid w:val="003837F7"/>
    <w:rsid w:val="0039000B"/>
    <w:rsid w:val="00391290"/>
    <w:rsid w:val="00391CA1"/>
    <w:rsid w:val="0039209B"/>
    <w:rsid w:val="00392673"/>
    <w:rsid w:val="003A3A35"/>
    <w:rsid w:val="003A3DE7"/>
    <w:rsid w:val="003A53BA"/>
    <w:rsid w:val="003A5D04"/>
    <w:rsid w:val="003A73EE"/>
    <w:rsid w:val="003B5C50"/>
    <w:rsid w:val="003C18EA"/>
    <w:rsid w:val="003C1B78"/>
    <w:rsid w:val="003C2F3D"/>
    <w:rsid w:val="003C3DD2"/>
    <w:rsid w:val="003C3E87"/>
    <w:rsid w:val="003C649C"/>
    <w:rsid w:val="003D0062"/>
    <w:rsid w:val="003D44D0"/>
    <w:rsid w:val="003E1F1D"/>
    <w:rsid w:val="003E32B9"/>
    <w:rsid w:val="003E5233"/>
    <w:rsid w:val="003E7784"/>
    <w:rsid w:val="003F3118"/>
    <w:rsid w:val="003F54A9"/>
    <w:rsid w:val="003F5D7A"/>
    <w:rsid w:val="00402295"/>
    <w:rsid w:val="00406607"/>
    <w:rsid w:val="0041538D"/>
    <w:rsid w:val="00417591"/>
    <w:rsid w:val="00420279"/>
    <w:rsid w:val="004222CF"/>
    <w:rsid w:val="004252E9"/>
    <w:rsid w:val="00425E45"/>
    <w:rsid w:val="004275FF"/>
    <w:rsid w:val="0042786D"/>
    <w:rsid w:val="004301EF"/>
    <w:rsid w:val="0043214A"/>
    <w:rsid w:val="00433FD7"/>
    <w:rsid w:val="00437B3A"/>
    <w:rsid w:val="0044070E"/>
    <w:rsid w:val="00441DB5"/>
    <w:rsid w:val="0045016F"/>
    <w:rsid w:val="004514A6"/>
    <w:rsid w:val="0045158B"/>
    <w:rsid w:val="00453F8E"/>
    <w:rsid w:val="00454827"/>
    <w:rsid w:val="004563E9"/>
    <w:rsid w:val="00462486"/>
    <w:rsid w:val="00462F28"/>
    <w:rsid w:val="00465F77"/>
    <w:rsid w:val="004731A5"/>
    <w:rsid w:val="0047734F"/>
    <w:rsid w:val="004947B3"/>
    <w:rsid w:val="00494AFE"/>
    <w:rsid w:val="00496E5B"/>
    <w:rsid w:val="004979A6"/>
    <w:rsid w:val="004A182E"/>
    <w:rsid w:val="004A4530"/>
    <w:rsid w:val="004A4CBB"/>
    <w:rsid w:val="004A66AE"/>
    <w:rsid w:val="004B3B7E"/>
    <w:rsid w:val="004B4284"/>
    <w:rsid w:val="004D27BD"/>
    <w:rsid w:val="004D4472"/>
    <w:rsid w:val="004D593D"/>
    <w:rsid w:val="004D7A30"/>
    <w:rsid w:val="004E115B"/>
    <w:rsid w:val="004E2467"/>
    <w:rsid w:val="004E35E5"/>
    <w:rsid w:val="004E7060"/>
    <w:rsid w:val="004F399C"/>
    <w:rsid w:val="004F7F12"/>
    <w:rsid w:val="005052D3"/>
    <w:rsid w:val="005204E4"/>
    <w:rsid w:val="00521EC9"/>
    <w:rsid w:val="00530416"/>
    <w:rsid w:val="00534ADC"/>
    <w:rsid w:val="00540AE5"/>
    <w:rsid w:val="00540D9C"/>
    <w:rsid w:val="0055098B"/>
    <w:rsid w:val="00551165"/>
    <w:rsid w:val="005541A9"/>
    <w:rsid w:val="00555748"/>
    <w:rsid w:val="00556F85"/>
    <w:rsid w:val="00573994"/>
    <w:rsid w:val="005744C9"/>
    <w:rsid w:val="00574EB3"/>
    <w:rsid w:val="00576BDF"/>
    <w:rsid w:val="0058029B"/>
    <w:rsid w:val="0058046E"/>
    <w:rsid w:val="005866AD"/>
    <w:rsid w:val="00595B11"/>
    <w:rsid w:val="005A1A4F"/>
    <w:rsid w:val="005A203F"/>
    <w:rsid w:val="005A4534"/>
    <w:rsid w:val="005B29C0"/>
    <w:rsid w:val="005B38BD"/>
    <w:rsid w:val="005B553B"/>
    <w:rsid w:val="005B6193"/>
    <w:rsid w:val="005C1F28"/>
    <w:rsid w:val="005C57FA"/>
    <w:rsid w:val="005C6419"/>
    <w:rsid w:val="005D6842"/>
    <w:rsid w:val="005D72D8"/>
    <w:rsid w:val="005E3E33"/>
    <w:rsid w:val="005E5904"/>
    <w:rsid w:val="005E7666"/>
    <w:rsid w:val="005F41EA"/>
    <w:rsid w:val="005F53E0"/>
    <w:rsid w:val="005F5A51"/>
    <w:rsid w:val="00604054"/>
    <w:rsid w:val="00604429"/>
    <w:rsid w:val="006063CC"/>
    <w:rsid w:val="006105B6"/>
    <w:rsid w:val="00611BAC"/>
    <w:rsid w:val="00616DD1"/>
    <w:rsid w:val="00621ED9"/>
    <w:rsid w:val="0062578F"/>
    <w:rsid w:val="00631393"/>
    <w:rsid w:val="0063589A"/>
    <w:rsid w:val="00636734"/>
    <w:rsid w:val="006404F2"/>
    <w:rsid w:val="00640C90"/>
    <w:rsid w:val="00642134"/>
    <w:rsid w:val="00646272"/>
    <w:rsid w:val="0065170F"/>
    <w:rsid w:val="00663878"/>
    <w:rsid w:val="00664DE9"/>
    <w:rsid w:val="00665639"/>
    <w:rsid w:val="00665C8D"/>
    <w:rsid w:val="006723E0"/>
    <w:rsid w:val="00676931"/>
    <w:rsid w:val="00683754"/>
    <w:rsid w:val="00684375"/>
    <w:rsid w:val="00685E38"/>
    <w:rsid w:val="00690ED3"/>
    <w:rsid w:val="006A253E"/>
    <w:rsid w:val="006B2E48"/>
    <w:rsid w:val="006B6163"/>
    <w:rsid w:val="006B6DDE"/>
    <w:rsid w:val="006C4FE9"/>
    <w:rsid w:val="006D3047"/>
    <w:rsid w:val="006D3C91"/>
    <w:rsid w:val="006D65C9"/>
    <w:rsid w:val="006D6788"/>
    <w:rsid w:val="006E0C97"/>
    <w:rsid w:val="006E35F3"/>
    <w:rsid w:val="006E59CA"/>
    <w:rsid w:val="006E62C9"/>
    <w:rsid w:val="006E6682"/>
    <w:rsid w:val="006F5EA9"/>
    <w:rsid w:val="006F6588"/>
    <w:rsid w:val="00700CF8"/>
    <w:rsid w:val="00700FDC"/>
    <w:rsid w:val="0070564A"/>
    <w:rsid w:val="00707053"/>
    <w:rsid w:val="007125A7"/>
    <w:rsid w:val="00715789"/>
    <w:rsid w:val="00717562"/>
    <w:rsid w:val="00720FB8"/>
    <w:rsid w:val="00722367"/>
    <w:rsid w:val="00731BA7"/>
    <w:rsid w:val="00733A31"/>
    <w:rsid w:val="00736A10"/>
    <w:rsid w:val="00741880"/>
    <w:rsid w:val="00742516"/>
    <w:rsid w:val="00742725"/>
    <w:rsid w:val="00743531"/>
    <w:rsid w:val="00751AC3"/>
    <w:rsid w:val="00753096"/>
    <w:rsid w:val="00753B45"/>
    <w:rsid w:val="0075540A"/>
    <w:rsid w:val="00757DDC"/>
    <w:rsid w:val="00757E92"/>
    <w:rsid w:val="00760146"/>
    <w:rsid w:val="00762159"/>
    <w:rsid w:val="00764847"/>
    <w:rsid w:val="00764D66"/>
    <w:rsid w:val="007656B7"/>
    <w:rsid w:val="00767146"/>
    <w:rsid w:val="00770664"/>
    <w:rsid w:val="007717BF"/>
    <w:rsid w:val="00774AF0"/>
    <w:rsid w:val="00774BC6"/>
    <w:rsid w:val="00776710"/>
    <w:rsid w:val="00781163"/>
    <w:rsid w:val="00783462"/>
    <w:rsid w:val="007843C3"/>
    <w:rsid w:val="00787FBE"/>
    <w:rsid w:val="007935E4"/>
    <w:rsid w:val="007A0C7C"/>
    <w:rsid w:val="007A11B5"/>
    <w:rsid w:val="007A736B"/>
    <w:rsid w:val="007B0BA7"/>
    <w:rsid w:val="007B33FD"/>
    <w:rsid w:val="007C2EB4"/>
    <w:rsid w:val="007C5559"/>
    <w:rsid w:val="007C653F"/>
    <w:rsid w:val="007C70FE"/>
    <w:rsid w:val="007C77B1"/>
    <w:rsid w:val="007D293B"/>
    <w:rsid w:val="007E0123"/>
    <w:rsid w:val="007E2442"/>
    <w:rsid w:val="007E3EEC"/>
    <w:rsid w:val="00800F7A"/>
    <w:rsid w:val="00804944"/>
    <w:rsid w:val="008104A1"/>
    <w:rsid w:val="00811535"/>
    <w:rsid w:val="008138C4"/>
    <w:rsid w:val="00813952"/>
    <w:rsid w:val="008145A3"/>
    <w:rsid w:val="008203F9"/>
    <w:rsid w:val="00826E70"/>
    <w:rsid w:val="00832AF8"/>
    <w:rsid w:val="00834088"/>
    <w:rsid w:val="008379B2"/>
    <w:rsid w:val="00840E93"/>
    <w:rsid w:val="008431C1"/>
    <w:rsid w:val="00844D0A"/>
    <w:rsid w:val="00851EF3"/>
    <w:rsid w:val="00853C2A"/>
    <w:rsid w:val="0085428D"/>
    <w:rsid w:val="008546A4"/>
    <w:rsid w:val="008550C3"/>
    <w:rsid w:val="00856AF7"/>
    <w:rsid w:val="00856E1E"/>
    <w:rsid w:val="00861859"/>
    <w:rsid w:val="00871F0E"/>
    <w:rsid w:val="00871F76"/>
    <w:rsid w:val="00876B14"/>
    <w:rsid w:val="00892250"/>
    <w:rsid w:val="00895C3D"/>
    <w:rsid w:val="008A16B6"/>
    <w:rsid w:val="008A317C"/>
    <w:rsid w:val="008A4FA8"/>
    <w:rsid w:val="008A50B1"/>
    <w:rsid w:val="008B1CA5"/>
    <w:rsid w:val="008B474F"/>
    <w:rsid w:val="008C1433"/>
    <w:rsid w:val="008C29E5"/>
    <w:rsid w:val="008C3D14"/>
    <w:rsid w:val="008D0885"/>
    <w:rsid w:val="008D3882"/>
    <w:rsid w:val="008D7565"/>
    <w:rsid w:val="008E2C7B"/>
    <w:rsid w:val="008E47FF"/>
    <w:rsid w:val="008F1A91"/>
    <w:rsid w:val="008F5925"/>
    <w:rsid w:val="0090276E"/>
    <w:rsid w:val="00907CAD"/>
    <w:rsid w:val="00915600"/>
    <w:rsid w:val="009209B3"/>
    <w:rsid w:val="00921BB0"/>
    <w:rsid w:val="009262A5"/>
    <w:rsid w:val="009314D5"/>
    <w:rsid w:val="00934364"/>
    <w:rsid w:val="00934B41"/>
    <w:rsid w:val="009411D9"/>
    <w:rsid w:val="009425DE"/>
    <w:rsid w:val="0095014D"/>
    <w:rsid w:val="00954119"/>
    <w:rsid w:val="009662CE"/>
    <w:rsid w:val="0096690A"/>
    <w:rsid w:val="0098047B"/>
    <w:rsid w:val="009818D5"/>
    <w:rsid w:val="009848D5"/>
    <w:rsid w:val="00985889"/>
    <w:rsid w:val="00990908"/>
    <w:rsid w:val="00993D68"/>
    <w:rsid w:val="00994668"/>
    <w:rsid w:val="009A5FA0"/>
    <w:rsid w:val="009A6CA0"/>
    <w:rsid w:val="009A7CB6"/>
    <w:rsid w:val="009B1443"/>
    <w:rsid w:val="009B2BD0"/>
    <w:rsid w:val="009B50D4"/>
    <w:rsid w:val="009B58E3"/>
    <w:rsid w:val="009B5F13"/>
    <w:rsid w:val="009B74D7"/>
    <w:rsid w:val="009C5E04"/>
    <w:rsid w:val="009C69D5"/>
    <w:rsid w:val="009D1F3F"/>
    <w:rsid w:val="009D1F98"/>
    <w:rsid w:val="009D203D"/>
    <w:rsid w:val="009D7B0C"/>
    <w:rsid w:val="009E2136"/>
    <w:rsid w:val="009E4ED4"/>
    <w:rsid w:val="009E6042"/>
    <w:rsid w:val="009E79EB"/>
    <w:rsid w:val="009F77DD"/>
    <w:rsid w:val="00A032BE"/>
    <w:rsid w:val="00A04696"/>
    <w:rsid w:val="00A06CAA"/>
    <w:rsid w:val="00A07CE9"/>
    <w:rsid w:val="00A07E47"/>
    <w:rsid w:val="00A15FEF"/>
    <w:rsid w:val="00A168C0"/>
    <w:rsid w:val="00A2040F"/>
    <w:rsid w:val="00A21BCD"/>
    <w:rsid w:val="00A2211A"/>
    <w:rsid w:val="00A223A8"/>
    <w:rsid w:val="00A22F2B"/>
    <w:rsid w:val="00A35C8D"/>
    <w:rsid w:val="00A361A6"/>
    <w:rsid w:val="00A411BC"/>
    <w:rsid w:val="00A447FD"/>
    <w:rsid w:val="00A517DB"/>
    <w:rsid w:val="00A6721F"/>
    <w:rsid w:val="00A70B1C"/>
    <w:rsid w:val="00A7131D"/>
    <w:rsid w:val="00A725F7"/>
    <w:rsid w:val="00A72B9D"/>
    <w:rsid w:val="00A73FCF"/>
    <w:rsid w:val="00A81F26"/>
    <w:rsid w:val="00A85C35"/>
    <w:rsid w:val="00A87312"/>
    <w:rsid w:val="00A87B03"/>
    <w:rsid w:val="00A91923"/>
    <w:rsid w:val="00A91B64"/>
    <w:rsid w:val="00A91EF5"/>
    <w:rsid w:val="00A9393D"/>
    <w:rsid w:val="00A95163"/>
    <w:rsid w:val="00A9685D"/>
    <w:rsid w:val="00AA0583"/>
    <w:rsid w:val="00AA2A3C"/>
    <w:rsid w:val="00AB1D20"/>
    <w:rsid w:val="00AB2D73"/>
    <w:rsid w:val="00AB6304"/>
    <w:rsid w:val="00AB76D9"/>
    <w:rsid w:val="00AB78EA"/>
    <w:rsid w:val="00AC7EB4"/>
    <w:rsid w:val="00AD3DD4"/>
    <w:rsid w:val="00AD650E"/>
    <w:rsid w:val="00AD6954"/>
    <w:rsid w:val="00AE36F8"/>
    <w:rsid w:val="00AE7353"/>
    <w:rsid w:val="00AF49F2"/>
    <w:rsid w:val="00B04FEA"/>
    <w:rsid w:val="00B061CC"/>
    <w:rsid w:val="00B11627"/>
    <w:rsid w:val="00B130DB"/>
    <w:rsid w:val="00B14058"/>
    <w:rsid w:val="00B2353D"/>
    <w:rsid w:val="00B24844"/>
    <w:rsid w:val="00B257C8"/>
    <w:rsid w:val="00B25883"/>
    <w:rsid w:val="00B27CA0"/>
    <w:rsid w:val="00B3080D"/>
    <w:rsid w:val="00B33167"/>
    <w:rsid w:val="00B33693"/>
    <w:rsid w:val="00B3782C"/>
    <w:rsid w:val="00B37FC4"/>
    <w:rsid w:val="00B42ED2"/>
    <w:rsid w:val="00B43606"/>
    <w:rsid w:val="00B43D99"/>
    <w:rsid w:val="00B4705B"/>
    <w:rsid w:val="00B540A5"/>
    <w:rsid w:val="00B55958"/>
    <w:rsid w:val="00B60B9D"/>
    <w:rsid w:val="00B61AAD"/>
    <w:rsid w:val="00B642A5"/>
    <w:rsid w:val="00B650EA"/>
    <w:rsid w:val="00B717F0"/>
    <w:rsid w:val="00B76051"/>
    <w:rsid w:val="00B76B1E"/>
    <w:rsid w:val="00B8114F"/>
    <w:rsid w:val="00B83B45"/>
    <w:rsid w:val="00B902A5"/>
    <w:rsid w:val="00B91B25"/>
    <w:rsid w:val="00BA0DB1"/>
    <w:rsid w:val="00BA3B77"/>
    <w:rsid w:val="00BA5792"/>
    <w:rsid w:val="00BA7670"/>
    <w:rsid w:val="00BB0609"/>
    <w:rsid w:val="00BB5CDA"/>
    <w:rsid w:val="00BB7206"/>
    <w:rsid w:val="00BC1A5E"/>
    <w:rsid w:val="00BC3FF9"/>
    <w:rsid w:val="00BC429F"/>
    <w:rsid w:val="00BE4D6E"/>
    <w:rsid w:val="00BE5945"/>
    <w:rsid w:val="00BE6BA3"/>
    <w:rsid w:val="00BF2810"/>
    <w:rsid w:val="00BF37B9"/>
    <w:rsid w:val="00BF496F"/>
    <w:rsid w:val="00BF4FD0"/>
    <w:rsid w:val="00BF61D2"/>
    <w:rsid w:val="00BF660F"/>
    <w:rsid w:val="00BF7B93"/>
    <w:rsid w:val="00C00CBD"/>
    <w:rsid w:val="00C00EEF"/>
    <w:rsid w:val="00C02F58"/>
    <w:rsid w:val="00C05BC1"/>
    <w:rsid w:val="00C066C8"/>
    <w:rsid w:val="00C1214E"/>
    <w:rsid w:val="00C2063C"/>
    <w:rsid w:val="00C21A6A"/>
    <w:rsid w:val="00C27156"/>
    <w:rsid w:val="00C31F7D"/>
    <w:rsid w:val="00C3251F"/>
    <w:rsid w:val="00C402A3"/>
    <w:rsid w:val="00C43034"/>
    <w:rsid w:val="00C430DE"/>
    <w:rsid w:val="00C435BB"/>
    <w:rsid w:val="00C441C2"/>
    <w:rsid w:val="00C441DC"/>
    <w:rsid w:val="00C443C8"/>
    <w:rsid w:val="00C44452"/>
    <w:rsid w:val="00C50BA2"/>
    <w:rsid w:val="00C55FF1"/>
    <w:rsid w:val="00C565FF"/>
    <w:rsid w:val="00C579A6"/>
    <w:rsid w:val="00C61EC7"/>
    <w:rsid w:val="00C6412C"/>
    <w:rsid w:val="00C76211"/>
    <w:rsid w:val="00C765E2"/>
    <w:rsid w:val="00C805C0"/>
    <w:rsid w:val="00C84112"/>
    <w:rsid w:val="00C85958"/>
    <w:rsid w:val="00C873F8"/>
    <w:rsid w:val="00C94357"/>
    <w:rsid w:val="00CA234F"/>
    <w:rsid w:val="00CA508F"/>
    <w:rsid w:val="00CA62D0"/>
    <w:rsid w:val="00CB0807"/>
    <w:rsid w:val="00CB31C2"/>
    <w:rsid w:val="00CB5C80"/>
    <w:rsid w:val="00CC0880"/>
    <w:rsid w:val="00CC1909"/>
    <w:rsid w:val="00CC1B9D"/>
    <w:rsid w:val="00CC7DDA"/>
    <w:rsid w:val="00CD16CC"/>
    <w:rsid w:val="00CD7467"/>
    <w:rsid w:val="00CF2032"/>
    <w:rsid w:val="00CF2E61"/>
    <w:rsid w:val="00CF67C7"/>
    <w:rsid w:val="00D022EE"/>
    <w:rsid w:val="00D06CFC"/>
    <w:rsid w:val="00D0737A"/>
    <w:rsid w:val="00D073D5"/>
    <w:rsid w:val="00D114D0"/>
    <w:rsid w:val="00D15D43"/>
    <w:rsid w:val="00D22F65"/>
    <w:rsid w:val="00D24472"/>
    <w:rsid w:val="00D276D2"/>
    <w:rsid w:val="00D2774E"/>
    <w:rsid w:val="00D27CBF"/>
    <w:rsid w:val="00D340FB"/>
    <w:rsid w:val="00D35611"/>
    <w:rsid w:val="00D35BB0"/>
    <w:rsid w:val="00D360FB"/>
    <w:rsid w:val="00D43760"/>
    <w:rsid w:val="00D5174C"/>
    <w:rsid w:val="00D53A05"/>
    <w:rsid w:val="00D70C3E"/>
    <w:rsid w:val="00D71D7F"/>
    <w:rsid w:val="00D72440"/>
    <w:rsid w:val="00D755D9"/>
    <w:rsid w:val="00D75792"/>
    <w:rsid w:val="00D76C25"/>
    <w:rsid w:val="00D76DFB"/>
    <w:rsid w:val="00D77BF6"/>
    <w:rsid w:val="00D83735"/>
    <w:rsid w:val="00D959F2"/>
    <w:rsid w:val="00D97A27"/>
    <w:rsid w:val="00DA45DD"/>
    <w:rsid w:val="00DB0D71"/>
    <w:rsid w:val="00DB3DFB"/>
    <w:rsid w:val="00DB4813"/>
    <w:rsid w:val="00DB5D1A"/>
    <w:rsid w:val="00DB6633"/>
    <w:rsid w:val="00DB6B85"/>
    <w:rsid w:val="00DC04C9"/>
    <w:rsid w:val="00DC1E48"/>
    <w:rsid w:val="00DC22E3"/>
    <w:rsid w:val="00DC31B4"/>
    <w:rsid w:val="00DD0FB0"/>
    <w:rsid w:val="00DD2F20"/>
    <w:rsid w:val="00DE17BF"/>
    <w:rsid w:val="00DE3148"/>
    <w:rsid w:val="00DE5677"/>
    <w:rsid w:val="00DF1AEB"/>
    <w:rsid w:val="00DF2A9F"/>
    <w:rsid w:val="00DF721E"/>
    <w:rsid w:val="00DF779B"/>
    <w:rsid w:val="00E02A23"/>
    <w:rsid w:val="00E13086"/>
    <w:rsid w:val="00E14273"/>
    <w:rsid w:val="00E152D1"/>
    <w:rsid w:val="00E15ADF"/>
    <w:rsid w:val="00E20F69"/>
    <w:rsid w:val="00E224FB"/>
    <w:rsid w:val="00E22C22"/>
    <w:rsid w:val="00E25CAF"/>
    <w:rsid w:val="00E26FE5"/>
    <w:rsid w:val="00E30CC3"/>
    <w:rsid w:val="00E34FED"/>
    <w:rsid w:val="00E3571A"/>
    <w:rsid w:val="00E36075"/>
    <w:rsid w:val="00E477B8"/>
    <w:rsid w:val="00E50A50"/>
    <w:rsid w:val="00E51036"/>
    <w:rsid w:val="00E64903"/>
    <w:rsid w:val="00E656F6"/>
    <w:rsid w:val="00E666DF"/>
    <w:rsid w:val="00E70599"/>
    <w:rsid w:val="00E719C5"/>
    <w:rsid w:val="00E76AE5"/>
    <w:rsid w:val="00E81468"/>
    <w:rsid w:val="00E83E10"/>
    <w:rsid w:val="00E90590"/>
    <w:rsid w:val="00E91381"/>
    <w:rsid w:val="00E93ACA"/>
    <w:rsid w:val="00E94E06"/>
    <w:rsid w:val="00E94FF0"/>
    <w:rsid w:val="00EA1D81"/>
    <w:rsid w:val="00EA4F40"/>
    <w:rsid w:val="00EB0BB0"/>
    <w:rsid w:val="00EB1B6F"/>
    <w:rsid w:val="00EB6DF1"/>
    <w:rsid w:val="00EC19DE"/>
    <w:rsid w:val="00EC2AE4"/>
    <w:rsid w:val="00EC31A6"/>
    <w:rsid w:val="00EC3BFE"/>
    <w:rsid w:val="00EC4645"/>
    <w:rsid w:val="00EC5844"/>
    <w:rsid w:val="00EC67E3"/>
    <w:rsid w:val="00ED29D2"/>
    <w:rsid w:val="00ED474E"/>
    <w:rsid w:val="00ED4DC2"/>
    <w:rsid w:val="00ED707D"/>
    <w:rsid w:val="00EE610C"/>
    <w:rsid w:val="00EE7C47"/>
    <w:rsid w:val="00EF537E"/>
    <w:rsid w:val="00EF62EC"/>
    <w:rsid w:val="00EF6ACF"/>
    <w:rsid w:val="00EF6BAF"/>
    <w:rsid w:val="00F00988"/>
    <w:rsid w:val="00F0123E"/>
    <w:rsid w:val="00F1150C"/>
    <w:rsid w:val="00F12BD7"/>
    <w:rsid w:val="00F134E4"/>
    <w:rsid w:val="00F16886"/>
    <w:rsid w:val="00F228C7"/>
    <w:rsid w:val="00F402BF"/>
    <w:rsid w:val="00F470F3"/>
    <w:rsid w:val="00F50503"/>
    <w:rsid w:val="00F55A2A"/>
    <w:rsid w:val="00F56B9F"/>
    <w:rsid w:val="00F56F1A"/>
    <w:rsid w:val="00F603CB"/>
    <w:rsid w:val="00F613FC"/>
    <w:rsid w:val="00F61EB3"/>
    <w:rsid w:val="00F660CA"/>
    <w:rsid w:val="00F6668E"/>
    <w:rsid w:val="00F67470"/>
    <w:rsid w:val="00F67767"/>
    <w:rsid w:val="00F67FEF"/>
    <w:rsid w:val="00F776C2"/>
    <w:rsid w:val="00F80326"/>
    <w:rsid w:val="00F8032A"/>
    <w:rsid w:val="00F805E6"/>
    <w:rsid w:val="00F82140"/>
    <w:rsid w:val="00F866D1"/>
    <w:rsid w:val="00F914DA"/>
    <w:rsid w:val="00F92D79"/>
    <w:rsid w:val="00F9624A"/>
    <w:rsid w:val="00FA0D24"/>
    <w:rsid w:val="00FA6E82"/>
    <w:rsid w:val="00FB066F"/>
    <w:rsid w:val="00FB0BCD"/>
    <w:rsid w:val="00FB45B5"/>
    <w:rsid w:val="00FB4DD0"/>
    <w:rsid w:val="00FB7231"/>
    <w:rsid w:val="00FB74FF"/>
    <w:rsid w:val="00FC07EA"/>
    <w:rsid w:val="00FC13F3"/>
    <w:rsid w:val="00FC14DE"/>
    <w:rsid w:val="00FD1172"/>
    <w:rsid w:val="00FD26E1"/>
    <w:rsid w:val="00FD311B"/>
    <w:rsid w:val="00FD3C4D"/>
    <w:rsid w:val="00FD3E1E"/>
    <w:rsid w:val="00FD7581"/>
    <w:rsid w:val="00FE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4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48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48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48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4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48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48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48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947</Characters>
  <Application>Microsoft Office Word</Application>
  <DocSecurity>0</DocSecurity>
  <Lines>7</Lines>
  <Paragraphs>2</Paragraphs>
  <ScaleCrop>false</ScaleCrop>
  <Company>济钢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李伟</dc:creator>
  <cp:keywords/>
  <dc:description/>
  <cp:lastModifiedBy>李伟</cp:lastModifiedBy>
  <cp:revision>2</cp:revision>
  <dcterms:created xsi:type="dcterms:W3CDTF">2019-07-22T09:23:00Z</dcterms:created>
  <dcterms:modified xsi:type="dcterms:W3CDTF">2019-07-22T09:23:00Z</dcterms:modified>
</cp:coreProperties>
</file>