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3B97" w:rsidRPr="00881E59" w:rsidRDefault="00C93B97" w:rsidP="00C93B97">
      <w:pPr>
        <w:spacing w:beforeLines="100" w:before="289" w:afterLines="100" w:after="289" w:line="0" w:lineRule="atLeast"/>
        <w:ind w:firstLineChars="35" w:firstLine="188"/>
        <w:jc w:val="center"/>
        <w:rPr>
          <w:rFonts w:ascii="方正小标宋简体" w:eastAsia="方正小标宋简体" w:hAnsi="宋体"/>
          <w:bCs/>
          <w:color w:val="000000" w:themeColor="text1"/>
          <w:spacing w:val="58"/>
          <w:sz w:val="44"/>
          <w:szCs w:val="44"/>
        </w:rPr>
      </w:pPr>
      <w:bookmarkStart w:id="0" w:name="_GoBack"/>
      <w:bookmarkEnd w:id="0"/>
      <w:r w:rsidRPr="00881E59">
        <w:rPr>
          <w:rFonts w:ascii="方正小标宋简体" w:eastAsia="方正小标宋简体" w:hAnsi="宋体" w:hint="eastAsia"/>
          <w:bCs/>
          <w:color w:val="000000" w:themeColor="text1"/>
          <w:spacing w:val="58"/>
          <w:sz w:val="44"/>
          <w:szCs w:val="44"/>
        </w:rPr>
        <w:t>青岛海事法院</w:t>
      </w:r>
    </w:p>
    <w:p w:rsidR="00C93B97" w:rsidRPr="00881E59" w:rsidRDefault="00C93B97" w:rsidP="00C93B97">
      <w:pPr>
        <w:spacing w:beforeLines="100" w:before="289" w:afterLines="100" w:after="289" w:line="360" w:lineRule="auto"/>
        <w:ind w:firstLineChars="38" w:firstLine="160"/>
        <w:jc w:val="center"/>
        <w:rPr>
          <w:rFonts w:ascii="宋体" w:hAnsi="宋体"/>
          <w:b/>
          <w:bCs/>
          <w:color w:val="000000" w:themeColor="text1"/>
          <w:sz w:val="52"/>
        </w:rPr>
      </w:pPr>
      <w:r w:rsidRPr="00881E59">
        <w:rPr>
          <w:rFonts w:ascii="方正小标宋简体" w:eastAsia="方正小标宋简体" w:hAnsi="宋体" w:hint="eastAsia"/>
          <w:bCs/>
          <w:color w:val="000000" w:themeColor="text1"/>
          <w:sz w:val="44"/>
          <w:szCs w:val="44"/>
        </w:rPr>
        <w:t>执 行 裁 定 书</w:t>
      </w:r>
    </w:p>
    <w:p w:rsidR="00C93B97" w:rsidRPr="00881E59" w:rsidRDefault="003E657E" w:rsidP="00C93B97">
      <w:pPr>
        <w:spacing w:beforeLines="100" w:before="289" w:afterLines="100" w:after="289" w:line="560" w:lineRule="exact"/>
        <w:ind w:right="641" w:firstLineChars="1100" w:firstLine="3305"/>
        <w:jc w:val="right"/>
        <w:rPr>
          <w:rFonts w:ascii="仿宋" w:eastAsia="仿宋" w:hAnsi="仿宋"/>
          <w:color w:val="000000" w:themeColor="text1"/>
          <w:sz w:val="32"/>
        </w:rPr>
      </w:pPr>
      <w:r>
        <w:rPr>
          <w:rFonts w:ascii="仿宋" w:eastAsia="仿宋" w:hAnsi="仿宋"/>
          <w:color w:val="000000" w:themeColor="text1"/>
          <w:sz w:val="32"/>
        </w:rPr>
        <w:t>(2018)鲁72执719号</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申请执行人:中信信托有限责任公司，住所地北京市朝阳区新源南路6号京城大厦。</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法定代表人：陈一松，该公司董事长。</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委托诉讼代理人：王群，山东文康律师事务所律师。</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委托诉讼代理人：陈炯，山东文康律师事务所律师。</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被执行人：青岛海鲨游艇旅游有限公司，住所地山东省青岛市崂山区沙子口街道东麦窑社区。</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法定代表人：田新，该公司总经理。</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被执行人：青岛华澳船舶制造有限公司，住所地山东省青岛市崂山区沙子口东风船厂内。</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法定代表人：田新，该公司总经理。</w:t>
      </w:r>
    </w:p>
    <w:p w:rsidR="00C93B97" w:rsidRPr="00881E59" w:rsidRDefault="00C93B97" w:rsidP="00C93B97">
      <w:pPr>
        <w:spacing w:line="640" w:lineRule="exact"/>
        <w:ind w:firstLineChars="200" w:firstLine="601"/>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被执行人：田新，男，1968年3月13日出生，汉族，住山东省青岛市崂山区沙子口流清河东麦窑社区，公民身份号码：370203196803133212。</w:t>
      </w:r>
    </w:p>
    <w:p w:rsidR="00C93B97" w:rsidRPr="00881E59" w:rsidRDefault="00C93B97" w:rsidP="00C93B97">
      <w:pPr>
        <w:spacing w:line="640" w:lineRule="exact"/>
        <w:ind w:firstLineChars="200" w:firstLine="601"/>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被执行人：曲梅，女，1969年9月12日出生，汉族，住山东省青岛市市南区香港中路9号香格里拉中心办公楼2206-2207，公民身份号码：370205196909121028。</w:t>
      </w:r>
    </w:p>
    <w:p w:rsidR="00C93B97" w:rsidRPr="00881E59" w:rsidRDefault="00C93B97" w:rsidP="00C93B97">
      <w:pPr>
        <w:spacing w:line="640" w:lineRule="exact"/>
        <w:ind w:leftChars="76" w:left="145" w:firstLineChars="160" w:firstLine="481"/>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本院依据已经发生法律效力的</w:t>
      </w:r>
      <w:r w:rsidR="003E657E">
        <w:rPr>
          <w:rFonts w:ascii="仿宋" w:eastAsia="仿宋" w:hAnsi="仿宋" w:hint="eastAsia"/>
          <w:color w:val="000000" w:themeColor="text1"/>
          <w:sz w:val="32"/>
          <w:szCs w:val="32"/>
        </w:rPr>
        <w:t>（</w:t>
      </w:r>
      <w:r w:rsidR="003E657E">
        <w:rPr>
          <w:rFonts w:ascii="仿宋" w:eastAsia="仿宋" w:hAnsi="仿宋"/>
          <w:color w:val="000000" w:themeColor="text1"/>
          <w:sz w:val="32"/>
          <w:szCs w:val="32"/>
        </w:rPr>
        <w:t>2017）鲁72民初362号</w:t>
      </w:r>
      <w:r w:rsidRPr="00881E59">
        <w:rPr>
          <w:rFonts w:ascii="仿宋" w:eastAsia="仿宋" w:hAnsi="仿宋" w:hint="eastAsia"/>
          <w:color w:val="000000" w:themeColor="text1"/>
          <w:sz w:val="32"/>
          <w:szCs w:val="32"/>
        </w:rPr>
        <w:t>民事判决书，</w:t>
      </w:r>
      <w:r w:rsidRPr="00881E59">
        <w:rPr>
          <w:rFonts w:ascii="仿宋" w:eastAsia="仿宋" w:hAnsi="仿宋" w:hint="eastAsia"/>
          <w:color w:val="000000" w:themeColor="text1"/>
          <w:sz w:val="32"/>
          <w:szCs w:val="32"/>
        </w:rPr>
        <w:lastRenderedPageBreak/>
        <w:t>对申请执行人中信信托有限责任公司与被执行人青岛海鲨游艇旅游有限公司、青岛华澳船舶制造有限公司、田新、曲梅船舶融资租赁合同纠纷一案，于2018年12月10日立案执行。被执行人应偿付申请执行人</w:t>
      </w:r>
      <w:r w:rsidR="003E657E">
        <w:rPr>
          <w:rFonts w:ascii="仿宋" w:eastAsia="仿宋" w:hAnsi="仿宋"/>
          <w:color w:val="000000" w:themeColor="text1"/>
          <w:sz w:val="32"/>
          <w:szCs w:val="32"/>
        </w:rPr>
        <w:t>7507776</w:t>
      </w:r>
      <w:r w:rsidRPr="00881E59">
        <w:rPr>
          <w:rFonts w:ascii="仿宋" w:eastAsia="仿宋" w:hAnsi="仿宋"/>
          <w:color w:val="000000" w:themeColor="text1"/>
          <w:sz w:val="32"/>
          <w:szCs w:val="32"/>
        </w:rPr>
        <w:t>元及迟延履行期间的利息，</w:t>
      </w:r>
      <w:r w:rsidRPr="00881E59">
        <w:rPr>
          <w:rFonts w:ascii="仿宋" w:eastAsia="仿宋" w:hAnsi="仿宋" w:hint="eastAsia"/>
          <w:color w:val="000000" w:themeColor="text1"/>
          <w:sz w:val="32"/>
          <w:szCs w:val="32"/>
        </w:rPr>
        <w:t>并</w:t>
      </w:r>
      <w:r w:rsidRPr="00881E59">
        <w:rPr>
          <w:rFonts w:ascii="仿宋" w:eastAsia="仿宋" w:hAnsi="仿宋"/>
          <w:color w:val="000000" w:themeColor="text1"/>
          <w:sz w:val="32"/>
          <w:szCs w:val="32"/>
        </w:rPr>
        <w:t>应</w:t>
      </w:r>
      <w:r w:rsidRPr="00881E59">
        <w:rPr>
          <w:rFonts w:ascii="仿宋" w:eastAsia="仿宋" w:hAnsi="仿宋" w:hint="eastAsia"/>
          <w:color w:val="000000" w:themeColor="text1"/>
          <w:sz w:val="32"/>
          <w:szCs w:val="32"/>
        </w:rPr>
        <w:t>负</w:t>
      </w:r>
      <w:r w:rsidRPr="00881E59">
        <w:rPr>
          <w:rFonts w:ascii="仿宋" w:eastAsia="仿宋" w:hAnsi="仿宋"/>
          <w:color w:val="000000" w:themeColor="text1"/>
          <w:sz w:val="32"/>
          <w:szCs w:val="32"/>
        </w:rPr>
        <w:t>担本案申请执行费</w:t>
      </w:r>
      <w:r w:rsidR="003E657E">
        <w:rPr>
          <w:rFonts w:ascii="仿宋" w:eastAsia="仿宋" w:hAnsi="仿宋"/>
          <w:color w:val="000000" w:themeColor="text1"/>
          <w:sz w:val="32"/>
          <w:szCs w:val="32"/>
        </w:rPr>
        <w:t>64939</w:t>
      </w:r>
      <w:r w:rsidRPr="00881E59">
        <w:rPr>
          <w:rFonts w:ascii="仿宋" w:eastAsia="仿宋" w:hAnsi="仿宋"/>
          <w:color w:val="000000" w:themeColor="text1"/>
          <w:sz w:val="32"/>
          <w:szCs w:val="32"/>
        </w:rPr>
        <w:t>元</w:t>
      </w:r>
      <w:r w:rsidRPr="00881E59">
        <w:rPr>
          <w:rFonts w:ascii="仿宋" w:eastAsia="仿宋" w:hAnsi="仿宋" w:hint="eastAsia"/>
          <w:color w:val="000000" w:themeColor="text1"/>
          <w:sz w:val="32"/>
          <w:szCs w:val="32"/>
        </w:rPr>
        <w:t>。</w:t>
      </w:r>
    </w:p>
    <w:p w:rsidR="00C93B97" w:rsidRPr="00881E59" w:rsidRDefault="00C93B97" w:rsidP="00C93B97">
      <w:pPr>
        <w:spacing w:line="640" w:lineRule="exact"/>
        <w:ind w:right="27" w:firstLineChars="200" w:firstLine="601"/>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本案在执行过程中，本院于2018年12月24日向上列各被执行人发出执行通知书、报告财产令、传票。申请执行人没有提供财产线索。本院于2018年12月18日通过全国网络查控系统进行网络查控，各被执行人名下无不动产或车辆登记信息、无银行账户存款，无财产可供执行。本院于2019年3月15日在该被执行人青岛华澳船舶制造有限公司注册地山东省青岛市崂山区沙子口东风船厂内查找，该被执行人已不在东风船厂内经营，向该公司职员初建新了解被执行人状况，青岛海鲨游艇旅游有限公司与青岛华澳船舶制造有限公司为两个公司一套班子，该两公司早已停产歇业。另两被执行人田新、曲梅均下落不明。因被执行人未履行法定义务，本院于2019年3月19日向各被执行人发布限制高消费令。本院于制作本裁定前三个月内的2019年3月18日再次进行网络查控，各被执行人仍无财产可供执行。本院已依法与申请执行人的委托诉讼代理人约谈，申请执行人认可本院查控及执行结果，同意本案终结本次执行程序。本案现已符合终结本次执行程序的程序要件和实体要件，本院</w:t>
      </w:r>
      <w:r w:rsidR="003E657E">
        <w:rPr>
          <w:rFonts w:ascii="仿宋" w:eastAsia="仿宋" w:hAnsi="仿宋" w:hint="eastAsia"/>
          <w:color w:val="000000" w:themeColor="text1"/>
          <w:sz w:val="32"/>
          <w:szCs w:val="32"/>
        </w:rPr>
        <w:t>（</w:t>
      </w:r>
      <w:r w:rsidR="003E657E">
        <w:rPr>
          <w:rFonts w:ascii="仿宋" w:eastAsia="仿宋" w:hAnsi="仿宋"/>
          <w:color w:val="000000" w:themeColor="text1"/>
          <w:sz w:val="32"/>
          <w:szCs w:val="32"/>
        </w:rPr>
        <w:t>2017）鲁72民初362号</w:t>
      </w:r>
      <w:r w:rsidRPr="00881E59">
        <w:rPr>
          <w:rFonts w:ascii="仿宋" w:eastAsia="仿宋" w:hAnsi="仿宋" w:hint="eastAsia"/>
          <w:color w:val="000000" w:themeColor="text1"/>
          <w:sz w:val="32"/>
          <w:szCs w:val="32"/>
        </w:rPr>
        <w:t>民事判决书可以终结本次执行程序。依照《最高人民法院关于适用&lt;中华人民共和国民事诉讼法&gt;的解释》第五百一十九条规定，裁定如下：</w:t>
      </w:r>
    </w:p>
    <w:p w:rsidR="00C93B97" w:rsidRPr="00881E59" w:rsidRDefault="00C93B97" w:rsidP="00C93B97">
      <w:pPr>
        <w:spacing w:line="640" w:lineRule="exact"/>
        <w:ind w:leftChars="76" w:left="145" w:firstLineChars="160" w:firstLine="481"/>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终结本次执行程序。</w:t>
      </w:r>
    </w:p>
    <w:p w:rsidR="00C93B97" w:rsidRPr="00881E59" w:rsidRDefault="00C93B97" w:rsidP="00C93B97">
      <w:pPr>
        <w:spacing w:line="640" w:lineRule="exact"/>
        <w:ind w:leftChars="76" w:left="145" w:firstLineChars="160" w:firstLine="481"/>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申请执行人发现被执行人有可供执行财产的，可以再次申请执行。</w:t>
      </w:r>
    </w:p>
    <w:p w:rsidR="00C93B97" w:rsidRPr="00881E59" w:rsidRDefault="00C93B97" w:rsidP="00C93B97">
      <w:pPr>
        <w:spacing w:line="640" w:lineRule="exact"/>
        <w:ind w:leftChars="76" w:left="145" w:firstLineChars="160" w:firstLine="481"/>
        <w:rPr>
          <w:rFonts w:ascii="仿宋" w:eastAsia="仿宋" w:hAnsi="仿宋"/>
          <w:color w:val="000000" w:themeColor="text1"/>
          <w:sz w:val="32"/>
          <w:szCs w:val="32"/>
        </w:rPr>
      </w:pPr>
      <w:r w:rsidRPr="00881E59">
        <w:rPr>
          <w:rFonts w:ascii="仿宋" w:eastAsia="仿宋" w:hAnsi="仿宋" w:hint="eastAsia"/>
          <w:color w:val="000000" w:themeColor="text1"/>
          <w:sz w:val="32"/>
          <w:szCs w:val="32"/>
        </w:rPr>
        <w:lastRenderedPageBreak/>
        <w:t>本裁定送达后立即生效。</w:t>
      </w:r>
    </w:p>
    <w:p w:rsidR="00C93B97" w:rsidRPr="00881E59" w:rsidRDefault="00C93B97" w:rsidP="00C93B97">
      <w:pPr>
        <w:spacing w:line="640" w:lineRule="exact"/>
        <w:ind w:leftChars="76" w:left="145" w:firstLineChars="160" w:firstLine="481"/>
        <w:rPr>
          <w:rFonts w:ascii="仿宋" w:eastAsia="仿宋" w:hAnsi="仿宋"/>
          <w:color w:val="000000" w:themeColor="text1"/>
          <w:sz w:val="32"/>
          <w:szCs w:val="32"/>
        </w:rPr>
      </w:pPr>
    </w:p>
    <w:p w:rsidR="00C93B97" w:rsidRPr="00881E59" w:rsidRDefault="00C93B97" w:rsidP="00C93B97">
      <w:pPr>
        <w:spacing w:line="640" w:lineRule="exact"/>
        <w:ind w:leftChars="76" w:left="145" w:firstLineChars="160" w:firstLine="481"/>
        <w:rPr>
          <w:rFonts w:ascii="仿宋" w:eastAsia="仿宋" w:hAnsi="仿宋"/>
          <w:color w:val="000000" w:themeColor="text1"/>
          <w:sz w:val="32"/>
          <w:szCs w:val="32"/>
        </w:rPr>
      </w:pPr>
    </w:p>
    <w:p w:rsidR="00C93B97" w:rsidRPr="00881E59" w:rsidRDefault="00C93B97" w:rsidP="00C93B97">
      <w:pPr>
        <w:tabs>
          <w:tab w:val="left" w:pos="7600"/>
        </w:tabs>
        <w:spacing w:line="440" w:lineRule="exact"/>
        <w:ind w:firstLine="539"/>
        <w:rPr>
          <w:rFonts w:ascii="仿宋" w:eastAsia="仿宋" w:hAnsi="仿宋"/>
          <w:color w:val="000000" w:themeColor="text1"/>
          <w:sz w:val="32"/>
        </w:rPr>
      </w:pPr>
    </w:p>
    <w:p w:rsidR="00C93B97" w:rsidRPr="00881E59" w:rsidRDefault="00C93B97" w:rsidP="00C93B97">
      <w:pPr>
        <w:spacing w:line="520" w:lineRule="exact"/>
        <w:ind w:firstLineChars="1947" w:firstLine="5851"/>
        <w:jc w:val="right"/>
        <w:rPr>
          <w:rFonts w:ascii="仿宋" w:eastAsia="仿宋" w:hAnsi="仿宋"/>
          <w:color w:val="000000" w:themeColor="text1"/>
          <w:sz w:val="32"/>
        </w:rPr>
      </w:pPr>
      <w:r w:rsidRPr="00881E59">
        <w:rPr>
          <w:rFonts w:ascii="仿宋" w:eastAsia="仿宋" w:hAnsi="仿宋" w:hint="eastAsia"/>
          <w:color w:val="000000" w:themeColor="text1"/>
          <w:sz w:val="32"/>
        </w:rPr>
        <w:t xml:space="preserve">审  判  长   刘  慧  贤          </w:t>
      </w:r>
    </w:p>
    <w:p w:rsidR="00C93B97" w:rsidRPr="00881E59" w:rsidRDefault="00C93B97" w:rsidP="00C93B97">
      <w:pPr>
        <w:wordWrap w:val="0"/>
        <w:spacing w:line="520" w:lineRule="exact"/>
        <w:ind w:firstLineChars="1947" w:firstLine="5851"/>
        <w:jc w:val="right"/>
        <w:rPr>
          <w:rFonts w:ascii="仿宋" w:eastAsia="仿宋" w:hAnsi="仿宋"/>
          <w:color w:val="000000" w:themeColor="text1"/>
          <w:sz w:val="32"/>
        </w:rPr>
      </w:pPr>
      <w:r w:rsidRPr="00881E59">
        <w:rPr>
          <w:rFonts w:ascii="仿宋" w:eastAsia="仿宋" w:hAnsi="仿宋" w:hint="eastAsia"/>
          <w:color w:val="000000" w:themeColor="text1"/>
          <w:sz w:val="32"/>
        </w:rPr>
        <w:t>审  判  员   刘  浩  斌</w:t>
      </w:r>
    </w:p>
    <w:p w:rsidR="00C93B97" w:rsidRPr="00881E59" w:rsidRDefault="00C93B97" w:rsidP="00C93B97">
      <w:pPr>
        <w:wordWrap w:val="0"/>
        <w:spacing w:line="520" w:lineRule="exact"/>
        <w:ind w:firstLineChars="1947" w:firstLine="5851"/>
        <w:jc w:val="right"/>
        <w:rPr>
          <w:rFonts w:ascii="仿宋" w:eastAsia="仿宋" w:hAnsi="仿宋"/>
          <w:color w:val="000000" w:themeColor="text1"/>
          <w:sz w:val="32"/>
        </w:rPr>
      </w:pPr>
      <w:r w:rsidRPr="00881E59">
        <w:rPr>
          <w:rFonts w:ascii="仿宋" w:eastAsia="仿宋" w:hAnsi="仿宋" w:hint="eastAsia"/>
          <w:color w:val="000000" w:themeColor="text1"/>
          <w:sz w:val="32"/>
        </w:rPr>
        <w:t>审  判  员   韩      军</w:t>
      </w:r>
    </w:p>
    <w:p w:rsidR="00C93B97" w:rsidRPr="00881E59" w:rsidRDefault="00C93B97" w:rsidP="00C93B97">
      <w:pPr>
        <w:pStyle w:val="a5"/>
        <w:spacing w:line="640" w:lineRule="exact"/>
        <w:ind w:leftChars="1857" w:left="3538" w:firstLineChars="556" w:firstLine="1671"/>
        <w:jc w:val="right"/>
        <w:rPr>
          <w:rFonts w:ascii="仿宋" w:eastAsia="仿宋" w:hAnsi="仿宋"/>
          <w:color w:val="000000" w:themeColor="text1"/>
          <w:sz w:val="32"/>
          <w:szCs w:val="32"/>
        </w:rPr>
      </w:pPr>
    </w:p>
    <w:p w:rsidR="00C93B97" w:rsidRPr="00881E59" w:rsidRDefault="00C93B97" w:rsidP="00C93B97">
      <w:pPr>
        <w:jc w:val="right"/>
        <w:rPr>
          <w:color w:val="000000" w:themeColor="text1"/>
        </w:rPr>
      </w:pPr>
    </w:p>
    <w:p w:rsidR="00C93B97" w:rsidRPr="00881E59" w:rsidRDefault="00C93B97" w:rsidP="00C93B97">
      <w:pPr>
        <w:pStyle w:val="a5"/>
        <w:spacing w:line="640" w:lineRule="exact"/>
        <w:ind w:leftChars="1857" w:left="3538" w:firstLineChars="811" w:firstLine="2437"/>
        <w:jc w:val="right"/>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 xml:space="preserve">二○一九年三月二十一日 </w:t>
      </w:r>
    </w:p>
    <w:p w:rsidR="00C93B97" w:rsidRPr="00881E59" w:rsidRDefault="00C93B97" w:rsidP="00C93B97">
      <w:pPr>
        <w:rPr>
          <w:color w:val="000000" w:themeColor="text1"/>
        </w:rPr>
      </w:pPr>
    </w:p>
    <w:p w:rsidR="00C93B97" w:rsidRPr="00881E59" w:rsidRDefault="00C93B97" w:rsidP="00C93B97">
      <w:pPr>
        <w:spacing w:line="640" w:lineRule="exact"/>
        <w:jc w:val="right"/>
        <w:rPr>
          <w:rFonts w:ascii="仿宋" w:eastAsia="仿宋" w:hAnsi="仿宋"/>
          <w:color w:val="000000" w:themeColor="text1"/>
          <w:sz w:val="32"/>
          <w:szCs w:val="32"/>
        </w:rPr>
      </w:pPr>
      <w:r w:rsidRPr="00881E59">
        <w:rPr>
          <w:rFonts w:ascii="仿宋" w:eastAsia="仿宋" w:hAnsi="仿宋" w:hint="eastAsia"/>
          <w:color w:val="000000" w:themeColor="text1"/>
        </w:rPr>
        <w:t xml:space="preserve">                                                              </w:t>
      </w:r>
      <w:r w:rsidRPr="00881E59">
        <w:rPr>
          <w:rFonts w:ascii="仿宋" w:eastAsia="仿宋" w:hAnsi="仿宋" w:hint="eastAsia"/>
          <w:color w:val="000000" w:themeColor="text1"/>
          <w:sz w:val="32"/>
          <w:szCs w:val="32"/>
        </w:rPr>
        <w:t>执  行  员   荆     凯</w:t>
      </w:r>
    </w:p>
    <w:p w:rsidR="00C93B97" w:rsidRPr="00881E59" w:rsidRDefault="00C93B97" w:rsidP="00C93B97">
      <w:pPr>
        <w:ind w:firstLineChars="1975" w:firstLine="5935"/>
        <w:jc w:val="right"/>
        <w:rPr>
          <w:rFonts w:ascii="仿宋" w:eastAsia="仿宋" w:hAnsi="仿宋"/>
          <w:color w:val="000000" w:themeColor="text1"/>
        </w:rPr>
      </w:pPr>
      <w:r w:rsidRPr="00881E59">
        <w:rPr>
          <w:rFonts w:ascii="仿宋" w:eastAsia="仿宋" w:hAnsi="仿宋" w:hint="eastAsia"/>
          <w:color w:val="000000" w:themeColor="text1"/>
          <w:sz w:val="32"/>
          <w:szCs w:val="32"/>
        </w:rPr>
        <w:t>书　记　员   邱     圆</w:t>
      </w:r>
    </w:p>
    <w:p w:rsidR="000B4E1F" w:rsidRPr="00881E59" w:rsidRDefault="000B4E1F" w:rsidP="00784C30">
      <w:pPr>
        <w:rPr>
          <w:color w:val="000000" w:themeColor="text1"/>
        </w:rPr>
      </w:pPr>
    </w:p>
    <w:sectPr w:rsidR="000B4E1F" w:rsidRPr="00881E59" w:rsidSect="00F5595D">
      <w:headerReference w:type="default" r:id="rId7"/>
      <w:footerReference w:type="even" r:id="rId8"/>
      <w:footerReference w:type="default" r:id="rId9"/>
      <w:pgSz w:w="11907" w:h="16840" w:code="9"/>
      <w:pgMar w:top="1191" w:right="1191" w:bottom="1191" w:left="1191" w:header="720" w:footer="720" w:gutter="0"/>
      <w:pgNumType w:fmt="numberInDash"/>
      <w:cols w:space="425"/>
      <w:noEndnote/>
      <w:docGrid w:type="linesAndChars" w:linePitch="289" w:charSpace="-399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0A36" w:rsidRDefault="000A0A36" w:rsidP="00FA7DDE">
      <w:r>
        <w:separator/>
      </w:r>
    </w:p>
  </w:endnote>
  <w:endnote w:type="continuationSeparator" w:id="0">
    <w:p w:rsidR="000A0A36" w:rsidRDefault="000A0A36" w:rsidP="00FA7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0E8" w:rsidRDefault="001251CD" w:rsidP="00F5595D">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6510E8" w:rsidRDefault="003E657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0E8" w:rsidRDefault="001251CD" w:rsidP="00F5595D">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3E657E">
      <w:rPr>
        <w:rStyle w:val="a6"/>
        <w:noProof/>
      </w:rPr>
      <w:t>- 1 -</w:t>
    </w:r>
    <w:r>
      <w:rPr>
        <w:rStyle w:val="a6"/>
      </w:rPr>
      <w:fldChar w:fldCharType="end"/>
    </w:r>
  </w:p>
  <w:p w:rsidR="006510E8" w:rsidRDefault="003E657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0A36" w:rsidRDefault="000A0A36" w:rsidP="00FA7DDE">
      <w:r>
        <w:separator/>
      </w:r>
    </w:p>
  </w:footnote>
  <w:footnote w:type="continuationSeparator" w:id="0">
    <w:p w:rsidR="000A0A36" w:rsidRDefault="000A0A36" w:rsidP="00FA7D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0E8" w:rsidRDefault="003E657E" w:rsidP="001834FB">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65FC"/>
    <w:rsid w:val="00001712"/>
    <w:rsid w:val="000111DB"/>
    <w:rsid w:val="000113F0"/>
    <w:rsid w:val="00012F74"/>
    <w:rsid w:val="000144D4"/>
    <w:rsid w:val="00016167"/>
    <w:rsid w:val="000172DC"/>
    <w:rsid w:val="000179BD"/>
    <w:rsid w:val="000249CC"/>
    <w:rsid w:val="00033EE4"/>
    <w:rsid w:val="00037ECA"/>
    <w:rsid w:val="000438F3"/>
    <w:rsid w:val="00050A53"/>
    <w:rsid w:val="000517FB"/>
    <w:rsid w:val="00057947"/>
    <w:rsid w:val="00060714"/>
    <w:rsid w:val="000612C7"/>
    <w:rsid w:val="00061CA2"/>
    <w:rsid w:val="00067655"/>
    <w:rsid w:val="00067EA8"/>
    <w:rsid w:val="00073E04"/>
    <w:rsid w:val="00073EF9"/>
    <w:rsid w:val="00074595"/>
    <w:rsid w:val="000768E6"/>
    <w:rsid w:val="00083997"/>
    <w:rsid w:val="00090D18"/>
    <w:rsid w:val="00093F66"/>
    <w:rsid w:val="000941C0"/>
    <w:rsid w:val="00094B6D"/>
    <w:rsid w:val="000960B5"/>
    <w:rsid w:val="00097253"/>
    <w:rsid w:val="000A0A36"/>
    <w:rsid w:val="000A4C6B"/>
    <w:rsid w:val="000A4E5C"/>
    <w:rsid w:val="000A528A"/>
    <w:rsid w:val="000A6288"/>
    <w:rsid w:val="000A63F1"/>
    <w:rsid w:val="000B4208"/>
    <w:rsid w:val="000B4E1F"/>
    <w:rsid w:val="000C7772"/>
    <w:rsid w:val="000D2319"/>
    <w:rsid w:val="000D7364"/>
    <w:rsid w:val="000E23B9"/>
    <w:rsid w:val="000E3007"/>
    <w:rsid w:val="000E52C2"/>
    <w:rsid w:val="000F63A0"/>
    <w:rsid w:val="000F652C"/>
    <w:rsid w:val="0010068A"/>
    <w:rsid w:val="00103231"/>
    <w:rsid w:val="0010615A"/>
    <w:rsid w:val="001133F8"/>
    <w:rsid w:val="00115611"/>
    <w:rsid w:val="00116460"/>
    <w:rsid w:val="001251CD"/>
    <w:rsid w:val="00126997"/>
    <w:rsid w:val="00127C30"/>
    <w:rsid w:val="00137D8D"/>
    <w:rsid w:val="00142AD9"/>
    <w:rsid w:val="00147ED7"/>
    <w:rsid w:val="00153516"/>
    <w:rsid w:val="00155332"/>
    <w:rsid w:val="001603DC"/>
    <w:rsid w:val="00171689"/>
    <w:rsid w:val="00173311"/>
    <w:rsid w:val="00174152"/>
    <w:rsid w:val="0017611A"/>
    <w:rsid w:val="00176400"/>
    <w:rsid w:val="0018048D"/>
    <w:rsid w:val="00190743"/>
    <w:rsid w:val="001914DA"/>
    <w:rsid w:val="001A2469"/>
    <w:rsid w:val="001A5D6D"/>
    <w:rsid w:val="001C2D5D"/>
    <w:rsid w:val="001C5DE5"/>
    <w:rsid w:val="001E1D83"/>
    <w:rsid w:val="001E4E72"/>
    <w:rsid w:val="001E734E"/>
    <w:rsid w:val="001E796A"/>
    <w:rsid w:val="001F0E08"/>
    <w:rsid w:val="001F261E"/>
    <w:rsid w:val="001F3A79"/>
    <w:rsid w:val="001F5AC6"/>
    <w:rsid w:val="0020188C"/>
    <w:rsid w:val="00210F86"/>
    <w:rsid w:val="00224D72"/>
    <w:rsid w:val="002312E1"/>
    <w:rsid w:val="002331B0"/>
    <w:rsid w:val="00235FC1"/>
    <w:rsid w:val="00236989"/>
    <w:rsid w:val="00237B28"/>
    <w:rsid w:val="0025001E"/>
    <w:rsid w:val="002520BA"/>
    <w:rsid w:val="002533F9"/>
    <w:rsid w:val="0026327B"/>
    <w:rsid w:val="00264438"/>
    <w:rsid w:val="00264786"/>
    <w:rsid w:val="00271E29"/>
    <w:rsid w:val="00272A60"/>
    <w:rsid w:val="00281D00"/>
    <w:rsid w:val="00285672"/>
    <w:rsid w:val="002914D7"/>
    <w:rsid w:val="00291B1F"/>
    <w:rsid w:val="002A297E"/>
    <w:rsid w:val="002B4192"/>
    <w:rsid w:val="002B604D"/>
    <w:rsid w:val="002D2A7A"/>
    <w:rsid w:val="002D70A5"/>
    <w:rsid w:val="002E413D"/>
    <w:rsid w:val="002F1CDC"/>
    <w:rsid w:val="002F2251"/>
    <w:rsid w:val="002F32A0"/>
    <w:rsid w:val="002F6809"/>
    <w:rsid w:val="002F6EB8"/>
    <w:rsid w:val="002F7086"/>
    <w:rsid w:val="00301121"/>
    <w:rsid w:val="00306D4A"/>
    <w:rsid w:val="00312E3D"/>
    <w:rsid w:val="0031337B"/>
    <w:rsid w:val="00314243"/>
    <w:rsid w:val="00317979"/>
    <w:rsid w:val="003202F1"/>
    <w:rsid w:val="00320890"/>
    <w:rsid w:val="00325D64"/>
    <w:rsid w:val="00326A88"/>
    <w:rsid w:val="00333F60"/>
    <w:rsid w:val="00334E53"/>
    <w:rsid w:val="0034047B"/>
    <w:rsid w:val="00347DFC"/>
    <w:rsid w:val="00360028"/>
    <w:rsid w:val="00364AB3"/>
    <w:rsid w:val="00374587"/>
    <w:rsid w:val="00376EE4"/>
    <w:rsid w:val="003770F9"/>
    <w:rsid w:val="00377946"/>
    <w:rsid w:val="00380F0F"/>
    <w:rsid w:val="0038116A"/>
    <w:rsid w:val="00383617"/>
    <w:rsid w:val="003837F7"/>
    <w:rsid w:val="0039000B"/>
    <w:rsid w:val="00391CA1"/>
    <w:rsid w:val="00392673"/>
    <w:rsid w:val="003A3A35"/>
    <w:rsid w:val="003A3DE7"/>
    <w:rsid w:val="003A53BA"/>
    <w:rsid w:val="003A5D04"/>
    <w:rsid w:val="003A73EE"/>
    <w:rsid w:val="003B5C50"/>
    <w:rsid w:val="003C18EA"/>
    <w:rsid w:val="003C1B78"/>
    <w:rsid w:val="003C2F3D"/>
    <w:rsid w:val="003C3E87"/>
    <w:rsid w:val="003C649C"/>
    <w:rsid w:val="003D0062"/>
    <w:rsid w:val="003D44D0"/>
    <w:rsid w:val="003E1F1D"/>
    <w:rsid w:val="003E32B9"/>
    <w:rsid w:val="003E5233"/>
    <w:rsid w:val="003E657E"/>
    <w:rsid w:val="003E7784"/>
    <w:rsid w:val="003F54A9"/>
    <w:rsid w:val="003F5D7A"/>
    <w:rsid w:val="00402295"/>
    <w:rsid w:val="0041538D"/>
    <w:rsid w:val="00417591"/>
    <w:rsid w:val="00420279"/>
    <w:rsid w:val="004222CF"/>
    <w:rsid w:val="004301EF"/>
    <w:rsid w:val="0043214A"/>
    <w:rsid w:val="00433FD7"/>
    <w:rsid w:val="00437B3A"/>
    <w:rsid w:val="0044070E"/>
    <w:rsid w:val="00441DB5"/>
    <w:rsid w:val="0045016F"/>
    <w:rsid w:val="004514A6"/>
    <w:rsid w:val="0045158B"/>
    <w:rsid w:val="004563E9"/>
    <w:rsid w:val="00465F77"/>
    <w:rsid w:val="004731A5"/>
    <w:rsid w:val="00494AFE"/>
    <w:rsid w:val="004979A6"/>
    <w:rsid w:val="004A182E"/>
    <w:rsid w:val="004A4530"/>
    <w:rsid w:val="004A4CBB"/>
    <w:rsid w:val="004B3B7E"/>
    <w:rsid w:val="004B4284"/>
    <w:rsid w:val="004D27BD"/>
    <w:rsid w:val="004D4472"/>
    <w:rsid w:val="004D593D"/>
    <w:rsid w:val="004D7A30"/>
    <w:rsid w:val="004E115B"/>
    <w:rsid w:val="004E2467"/>
    <w:rsid w:val="004E35E5"/>
    <w:rsid w:val="004F7F12"/>
    <w:rsid w:val="005052D3"/>
    <w:rsid w:val="00521EC9"/>
    <w:rsid w:val="00534ADC"/>
    <w:rsid w:val="00540AE5"/>
    <w:rsid w:val="0055098B"/>
    <w:rsid w:val="00551165"/>
    <w:rsid w:val="005541A9"/>
    <w:rsid w:val="0055571B"/>
    <w:rsid w:val="00555748"/>
    <w:rsid w:val="00556F85"/>
    <w:rsid w:val="005744C9"/>
    <w:rsid w:val="00574EB3"/>
    <w:rsid w:val="00576BDF"/>
    <w:rsid w:val="0058029B"/>
    <w:rsid w:val="005866AD"/>
    <w:rsid w:val="00595B11"/>
    <w:rsid w:val="005A1A4F"/>
    <w:rsid w:val="005A203F"/>
    <w:rsid w:val="005A4534"/>
    <w:rsid w:val="005B29C0"/>
    <w:rsid w:val="005B38BD"/>
    <w:rsid w:val="005B553B"/>
    <w:rsid w:val="005B6193"/>
    <w:rsid w:val="005C1F28"/>
    <w:rsid w:val="005C57FA"/>
    <w:rsid w:val="005C6419"/>
    <w:rsid w:val="005D6842"/>
    <w:rsid w:val="005D72D8"/>
    <w:rsid w:val="005E3E33"/>
    <w:rsid w:val="005E5904"/>
    <w:rsid w:val="005E7666"/>
    <w:rsid w:val="005F53E0"/>
    <w:rsid w:val="00604054"/>
    <w:rsid w:val="00604429"/>
    <w:rsid w:val="006063CC"/>
    <w:rsid w:val="006105B6"/>
    <w:rsid w:val="00611BAC"/>
    <w:rsid w:val="00616DD1"/>
    <w:rsid w:val="00621ED9"/>
    <w:rsid w:val="006223D1"/>
    <w:rsid w:val="0062578F"/>
    <w:rsid w:val="0063589A"/>
    <w:rsid w:val="006404F2"/>
    <w:rsid w:val="00640C90"/>
    <w:rsid w:val="00642134"/>
    <w:rsid w:val="00646272"/>
    <w:rsid w:val="0065170F"/>
    <w:rsid w:val="00657D6D"/>
    <w:rsid w:val="00663878"/>
    <w:rsid w:val="00665639"/>
    <w:rsid w:val="00665C8D"/>
    <w:rsid w:val="006723E0"/>
    <w:rsid w:val="00673829"/>
    <w:rsid w:val="00676931"/>
    <w:rsid w:val="00683754"/>
    <w:rsid w:val="00684375"/>
    <w:rsid w:val="00690ED3"/>
    <w:rsid w:val="0069381A"/>
    <w:rsid w:val="00694A92"/>
    <w:rsid w:val="006A253E"/>
    <w:rsid w:val="006B2E48"/>
    <w:rsid w:val="006B6163"/>
    <w:rsid w:val="006B6DDE"/>
    <w:rsid w:val="006C4FE9"/>
    <w:rsid w:val="006D3047"/>
    <w:rsid w:val="006D3C91"/>
    <w:rsid w:val="006D65C9"/>
    <w:rsid w:val="006D6788"/>
    <w:rsid w:val="006E0C97"/>
    <w:rsid w:val="006E35F3"/>
    <w:rsid w:val="006E59CA"/>
    <w:rsid w:val="006E6682"/>
    <w:rsid w:val="006F5EA9"/>
    <w:rsid w:val="006F6588"/>
    <w:rsid w:val="00700CF8"/>
    <w:rsid w:val="00700FDC"/>
    <w:rsid w:val="0070564A"/>
    <w:rsid w:val="00707053"/>
    <w:rsid w:val="007125A7"/>
    <w:rsid w:val="00715789"/>
    <w:rsid w:val="00720FB8"/>
    <w:rsid w:val="00731BA7"/>
    <w:rsid w:val="00733A31"/>
    <w:rsid w:val="00736A10"/>
    <w:rsid w:val="00742516"/>
    <w:rsid w:val="00742725"/>
    <w:rsid w:val="00743531"/>
    <w:rsid w:val="00753B45"/>
    <w:rsid w:val="0075540A"/>
    <w:rsid w:val="00757DDC"/>
    <w:rsid w:val="00760146"/>
    <w:rsid w:val="00762159"/>
    <w:rsid w:val="00764847"/>
    <w:rsid w:val="00764D66"/>
    <w:rsid w:val="007656B7"/>
    <w:rsid w:val="00767146"/>
    <w:rsid w:val="00770664"/>
    <w:rsid w:val="00770E96"/>
    <w:rsid w:val="007717BF"/>
    <w:rsid w:val="00774AF0"/>
    <w:rsid w:val="00776710"/>
    <w:rsid w:val="00781163"/>
    <w:rsid w:val="00783462"/>
    <w:rsid w:val="00784C30"/>
    <w:rsid w:val="007935E4"/>
    <w:rsid w:val="007A0C7C"/>
    <w:rsid w:val="007B33FD"/>
    <w:rsid w:val="007C2EB4"/>
    <w:rsid w:val="007C5559"/>
    <w:rsid w:val="007C653F"/>
    <w:rsid w:val="007C70FE"/>
    <w:rsid w:val="007C77B1"/>
    <w:rsid w:val="007D293B"/>
    <w:rsid w:val="007E0123"/>
    <w:rsid w:val="007E2442"/>
    <w:rsid w:val="007E3EEC"/>
    <w:rsid w:val="00800F7A"/>
    <w:rsid w:val="00804944"/>
    <w:rsid w:val="008104A1"/>
    <w:rsid w:val="00811535"/>
    <w:rsid w:val="008138C4"/>
    <w:rsid w:val="00813952"/>
    <w:rsid w:val="008145A3"/>
    <w:rsid w:val="008203F9"/>
    <w:rsid w:val="00832AF8"/>
    <w:rsid w:val="00834088"/>
    <w:rsid w:val="008379B2"/>
    <w:rsid w:val="00840E93"/>
    <w:rsid w:val="008431C1"/>
    <w:rsid w:val="00844D0A"/>
    <w:rsid w:val="00851EF3"/>
    <w:rsid w:val="0085428D"/>
    <w:rsid w:val="008546A4"/>
    <w:rsid w:val="008550C3"/>
    <w:rsid w:val="00856E1E"/>
    <w:rsid w:val="00871F0E"/>
    <w:rsid w:val="00871F76"/>
    <w:rsid w:val="00876B14"/>
    <w:rsid w:val="00881E59"/>
    <w:rsid w:val="00892250"/>
    <w:rsid w:val="00895C3D"/>
    <w:rsid w:val="008A317C"/>
    <w:rsid w:val="008A4FA8"/>
    <w:rsid w:val="008A50B1"/>
    <w:rsid w:val="008B1CA5"/>
    <w:rsid w:val="008C1433"/>
    <w:rsid w:val="008C29E5"/>
    <w:rsid w:val="008C3D14"/>
    <w:rsid w:val="008D0885"/>
    <w:rsid w:val="008D3882"/>
    <w:rsid w:val="008D7565"/>
    <w:rsid w:val="008E2C7B"/>
    <w:rsid w:val="008E47FF"/>
    <w:rsid w:val="008F1A91"/>
    <w:rsid w:val="008F5925"/>
    <w:rsid w:val="0090276E"/>
    <w:rsid w:val="00907CAD"/>
    <w:rsid w:val="00915600"/>
    <w:rsid w:val="009209B3"/>
    <w:rsid w:val="009262A5"/>
    <w:rsid w:val="00934364"/>
    <w:rsid w:val="00934B41"/>
    <w:rsid w:val="009411D9"/>
    <w:rsid w:val="009425DE"/>
    <w:rsid w:val="0095014D"/>
    <w:rsid w:val="00954119"/>
    <w:rsid w:val="009662CE"/>
    <w:rsid w:val="0098047B"/>
    <w:rsid w:val="00985889"/>
    <w:rsid w:val="00990908"/>
    <w:rsid w:val="00993D68"/>
    <w:rsid w:val="00994668"/>
    <w:rsid w:val="009A5FA0"/>
    <w:rsid w:val="009A6CA0"/>
    <w:rsid w:val="009A7CB6"/>
    <w:rsid w:val="009B1443"/>
    <w:rsid w:val="009B50D4"/>
    <w:rsid w:val="009B58E3"/>
    <w:rsid w:val="009B5F13"/>
    <w:rsid w:val="009B74D7"/>
    <w:rsid w:val="009C5E04"/>
    <w:rsid w:val="009C69D5"/>
    <w:rsid w:val="009D1F98"/>
    <w:rsid w:val="009D203D"/>
    <w:rsid w:val="009D7B0C"/>
    <w:rsid w:val="009E2136"/>
    <w:rsid w:val="009E4ED4"/>
    <w:rsid w:val="009E6042"/>
    <w:rsid w:val="009E79EB"/>
    <w:rsid w:val="009F77DD"/>
    <w:rsid w:val="00A04696"/>
    <w:rsid w:val="00A07CE9"/>
    <w:rsid w:val="00A07E47"/>
    <w:rsid w:val="00A168C0"/>
    <w:rsid w:val="00A2040F"/>
    <w:rsid w:val="00A21BCD"/>
    <w:rsid w:val="00A2211A"/>
    <w:rsid w:val="00A223A8"/>
    <w:rsid w:val="00A22F2B"/>
    <w:rsid w:val="00A35C8D"/>
    <w:rsid w:val="00A361A6"/>
    <w:rsid w:val="00A411BC"/>
    <w:rsid w:val="00A447FD"/>
    <w:rsid w:val="00A517DB"/>
    <w:rsid w:val="00A70B1C"/>
    <w:rsid w:val="00A7131D"/>
    <w:rsid w:val="00A725F7"/>
    <w:rsid w:val="00A72B9D"/>
    <w:rsid w:val="00A73FCF"/>
    <w:rsid w:val="00A81F26"/>
    <w:rsid w:val="00A87312"/>
    <w:rsid w:val="00A87B03"/>
    <w:rsid w:val="00A91923"/>
    <w:rsid w:val="00A91B64"/>
    <w:rsid w:val="00A91EF5"/>
    <w:rsid w:val="00A9393D"/>
    <w:rsid w:val="00A95163"/>
    <w:rsid w:val="00A9685D"/>
    <w:rsid w:val="00AA0583"/>
    <w:rsid w:val="00AA2A3C"/>
    <w:rsid w:val="00AB1D20"/>
    <w:rsid w:val="00AB2D73"/>
    <w:rsid w:val="00AB6304"/>
    <w:rsid w:val="00AB76D9"/>
    <w:rsid w:val="00AD6954"/>
    <w:rsid w:val="00AE36F8"/>
    <w:rsid w:val="00AE7353"/>
    <w:rsid w:val="00B04FEA"/>
    <w:rsid w:val="00B11627"/>
    <w:rsid w:val="00B2353D"/>
    <w:rsid w:val="00B24844"/>
    <w:rsid w:val="00B257C8"/>
    <w:rsid w:val="00B25883"/>
    <w:rsid w:val="00B27CA0"/>
    <w:rsid w:val="00B3080D"/>
    <w:rsid w:val="00B33167"/>
    <w:rsid w:val="00B33693"/>
    <w:rsid w:val="00B3782C"/>
    <w:rsid w:val="00B37FC4"/>
    <w:rsid w:val="00B42ED2"/>
    <w:rsid w:val="00B43606"/>
    <w:rsid w:val="00B43D99"/>
    <w:rsid w:val="00B55958"/>
    <w:rsid w:val="00B60B9D"/>
    <w:rsid w:val="00B61AAD"/>
    <w:rsid w:val="00B62D86"/>
    <w:rsid w:val="00B642A5"/>
    <w:rsid w:val="00B650EA"/>
    <w:rsid w:val="00B717F0"/>
    <w:rsid w:val="00B76B1E"/>
    <w:rsid w:val="00B83B45"/>
    <w:rsid w:val="00B902A5"/>
    <w:rsid w:val="00B91B25"/>
    <w:rsid w:val="00BA3B77"/>
    <w:rsid w:val="00BA5792"/>
    <w:rsid w:val="00BA7670"/>
    <w:rsid w:val="00BB0609"/>
    <w:rsid w:val="00BB5CDA"/>
    <w:rsid w:val="00BB7206"/>
    <w:rsid w:val="00BC1A5E"/>
    <w:rsid w:val="00BC3FF9"/>
    <w:rsid w:val="00BC429F"/>
    <w:rsid w:val="00BE4D6E"/>
    <w:rsid w:val="00BE6BA3"/>
    <w:rsid w:val="00BF2810"/>
    <w:rsid w:val="00BF37B9"/>
    <w:rsid w:val="00BF496F"/>
    <w:rsid w:val="00BF660F"/>
    <w:rsid w:val="00C00CBD"/>
    <w:rsid w:val="00C00EEF"/>
    <w:rsid w:val="00C02F58"/>
    <w:rsid w:val="00C05BC1"/>
    <w:rsid w:val="00C066C8"/>
    <w:rsid w:val="00C2063C"/>
    <w:rsid w:val="00C21A6A"/>
    <w:rsid w:val="00C27156"/>
    <w:rsid w:val="00C31F7D"/>
    <w:rsid w:val="00C3251F"/>
    <w:rsid w:val="00C402A3"/>
    <w:rsid w:val="00C43034"/>
    <w:rsid w:val="00C430DE"/>
    <w:rsid w:val="00C435BB"/>
    <w:rsid w:val="00C441C2"/>
    <w:rsid w:val="00C441DC"/>
    <w:rsid w:val="00C443C8"/>
    <w:rsid w:val="00C44452"/>
    <w:rsid w:val="00C50BA2"/>
    <w:rsid w:val="00C55FF1"/>
    <w:rsid w:val="00C565FF"/>
    <w:rsid w:val="00C579A6"/>
    <w:rsid w:val="00C61EC7"/>
    <w:rsid w:val="00C6412C"/>
    <w:rsid w:val="00C805C0"/>
    <w:rsid w:val="00C84112"/>
    <w:rsid w:val="00C85958"/>
    <w:rsid w:val="00C93B97"/>
    <w:rsid w:val="00C94357"/>
    <w:rsid w:val="00CA234F"/>
    <w:rsid w:val="00CA508F"/>
    <w:rsid w:val="00CA62D0"/>
    <w:rsid w:val="00CB0807"/>
    <w:rsid w:val="00CB31C2"/>
    <w:rsid w:val="00CB5C80"/>
    <w:rsid w:val="00CC1909"/>
    <w:rsid w:val="00CC1B9D"/>
    <w:rsid w:val="00CC7DDA"/>
    <w:rsid w:val="00CD16CC"/>
    <w:rsid w:val="00CD7467"/>
    <w:rsid w:val="00CF2E61"/>
    <w:rsid w:val="00CF67C7"/>
    <w:rsid w:val="00D022EE"/>
    <w:rsid w:val="00D0737A"/>
    <w:rsid w:val="00D073D5"/>
    <w:rsid w:val="00D114D0"/>
    <w:rsid w:val="00D15D43"/>
    <w:rsid w:val="00D22F65"/>
    <w:rsid w:val="00D24472"/>
    <w:rsid w:val="00D2774E"/>
    <w:rsid w:val="00D27CBF"/>
    <w:rsid w:val="00D340FB"/>
    <w:rsid w:val="00D35611"/>
    <w:rsid w:val="00D35BB0"/>
    <w:rsid w:val="00D360FB"/>
    <w:rsid w:val="00D43760"/>
    <w:rsid w:val="00D525C6"/>
    <w:rsid w:val="00D53A05"/>
    <w:rsid w:val="00D70C3E"/>
    <w:rsid w:val="00D71D7F"/>
    <w:rsid w:val="00D72440"/>
    <w:rsid w:val="00D755D9"/>
    <w:rsid w:val="00D75792"/>
    <w:rsid w:val="00D76C25"/>
    <w:rsid w:val="00D76DFB"/>
    <w:rsid w:val="00D77BF6"/>
    <w:rsid w:val="00D959F2"/>
    <w:rsid w:val="00DA45DD"/>
    <w:rsid w:val="00DB4813"/>
    <w:rsid w:val="00DB5D1A"/>
    <w:rsid w:val="00DB6B85"/>
    <w:rsid w:val="00DC04C9"/>
    <w:rsid w:val="00DC1E48"/>
    <w:rsid w:val="00DC22E3"/>
    <w:rsid w:val="00DD0FB0"/>
    <w:rsid w:val="00DD2F20"/>
    <w:rsid w:val="00DE17BF"/>
    <w:rsid w:val="00DE3148"/>
    <w:rsid w:val="00DE5677"/>
    <w:rsid w:val="00DF1AEB"/>
    <w:rsid w:val="00DF2A9F"/>
    <w:rsid w:val="00DF779B"/>
    <w:rsid w:val="00E02A23"/>
    <w:rsid w:val="00E13086"/>
    <w:rsid w:val="00E14273"/>
    <w:rsid w:val="00E20F69"/>
    <w:rsid w:val="00E224FB"/>
    <w:rsid w:val="00E22C22"/>
    <w:rsid w:val="00E25CAF"/>
    <w:rsid w:val="00E26FE5"/>
    <w:rsid w:val="00E30CC3"/>
    <w:rsid w:val="00E34FED"/>
    <w:rsid w:val="00E36075"/>
    <w:rsid w:val="00E477B8"/>
    <w:rsid w:val="00E50A50"/>
    <w:rsid w:val="00E51036"/>
    <w:rsid w:val="00E51D78"/>
    <w:rsid w:val="00E64903"/>
    <w:rsid w:val="00E656F6"/>
    <w:rsid w:val="00E666DF"/>
    <w:rsid w:val="00E70599"/>
    <w:rsid w:val="00E719C5"/>
    <w:rsid w:val="00E76AE5"/>
    <w:rsid w:val="00E81468"/>
    <w:rsid w:val="00E83E10"/>
    <w:rsid w:val="00E91381"/>
    <w:rsid w:val="00E93ACA"/>
    <w:rsid w:val="00E94FF0"/>
    <w:rsid w:val="00EA1D81"/>
    <w:rsid w:val="00EB1B6F"/>
    <w:rsid w:val="00EB6DF1"/>
    <w:rsid w:val="00EC19DE"/>
    <w:rsid w:val="00EC2AE4"/>
    <w:rsid w:val="00EC31A6"/>
    <w:rsid w:val="00EC3BFE"/>
    <w:rsid w:val="00EC4645"/>
    <w:rsid w:val="00EC654A"/>
    <w:rsid w:val="00EC67E3"/>
    <w:rsid w:val="00ED29D2"/>
    <w:rsid w:val="00ED474E"/>
    <w:rsid w:val="00ED65FC"/>
    <w:rsid w:val="00ED707D"/>
    <w:rsid w:val="00EE610C"/>
    <w:rsid w:val="00EE7C47"/>
    <w:rsid w:val="00EF537E"/>
    <w:rsid w:val="00EF6ACF"/>
    <w:rsid w:val="00EF6BAF"/>
    <w:rsid w:val="00F00988"/>
    <w:rsid w:val="00F1150C"/>
    <w:rsid w:val="00F134E4"/>
    <w:rsid w:val="00F16886"/>
    <w:rsid w:val="00F228C7"/>
    <w:rsid w:val="00F402BF"/>
    <w:rsid w:val="00F42E8D"/>
    <w:rsid w:val="00F470F3"/>
    <w:rsid w:val="00F50503"/>
    <w:rsid w:val="00F55A2A"/>
    <w:rsid w:val="00F56B9F"/>
    <w:rsid w:val="00F56F1A"/>
    <w:rsid w:val="00F603CB"/>
    <w:rsid w:val="00F61EB3"/>
    <w:rsid w:val="00F6668E"/>
    <w:rsid w:val="00F67470"/>
    <w:rsid w:val="00F67767"/>
    <w:rsid w:val="00F67FEF"/>
    <w:rsid w:val="00F776C2"/>
    <w:rsid w:val="00F8032A"/>
    <w:rsid w:val="00F805E6"/>
    <w:rsid w:val="00F82140"/>
    <w:rsid w:val="00F866D1"/>
    <w:rsid w:val="00F914DA"/>
    <w:rsid w:val="00F92D79"/>
    <w:rsid w:val="00FA0D24"/>
    <w:rsid w:val="00FA7DDE"/>
    <w:rsid w:val="00FB066F"/>
    <w:rsid w:val="00FB0BCD"/>
    <w:rsid w:val="00FB45B5"/>
    <w:rsid w:val="00FB7231"/>
    <w:rsid w:val="00FB74FF"/>
    <w:rsid w:val="00FC07EA"/>
    <w:rsid w:val="00FC13F3"/>
    <w:rsid w:val="00FC14DE"/>
    <w:rsid w:val="00FD1172"/>
    <w:rsid w:val="00FD26E1"/>
    <w:rsid w:val="00FD311B"/>
    <w:rsid w:val="00FD3C4D"/>
    <w:rsid w:val="00FD3E1E"/>
    <w:rsid w:val="00FD7581"/>
    <w:rsid w:val="00FE0D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1D7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FA7DD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A7DDE"/>
    <w:rPr>
      <w:rFonts w:ascii="Times New Roman" w:eastAsia="宋体" w:hAnsi="Times New Roman" w:cs="Times New Roman"/>
      <w:sz w:val="18"/>
      <w:szCs w:val="18"/>
    </w:rPr>
  </w:style>
  <w:style w:type="paragraph" w:styleId="a4">
    <w:name w:val="footer"/>
    <w:basedOn w:val="a"/>
    <w:link w:val="Char0"/>
    <w:unhideWhenUsed/>
    <w:rsid w:val="00FA7DDE"/>
    <w:pPr>
      <w:tabs>
        <w:tab w:val="center" w:pos="4153"/>
        <w:tab w:val="right" w:pos="8306"/>
      </w:tabs>
      <w:snapToGrid w:val="0"/>
      <w:jc w:val="left"/>
    </w:pPr>
    <w:rPr>
      <w:sz w:val="18"/>
      <w:szCs w:val="18"/>
    </w:rPr>
  </w:style>
  <w:style w:type="character" w:customStyle="1" w:styleId="Char0">
    <w:name w:val="页脚 Char"/>
    <w:basedOn w:val="a0"/>
    <w:link w:val="a4"/>
    <w:uiPriority w:val="99"/>
    <w:rsid w:val="00FA7DDE"/>
    <w:rPr>
      <w:rFonts w:ascii="Times New Roman" w:eastAsia="宋体" w:hAnsi="Times New Roman" w:cs="Times New Roman"/>
      <w:sz w:val="18"/>
      <w:szCs w:val="18"/>
    </w:rPr>
  </w:style>
  <w:style w:type="paragraph" w:styleId="a5">
    <w:name w:val="Date"/>
    <w:basedOn w:val="a"/>
    <w:next w:val="a"/>
    <w:link w:val="Char1"/>
    <w:rsid w:val="00C93B97"/>
    <w:rPr>
      <w:rFonts w:eastAsia="仿宋_GB2312"/>
      <w:sz w:val="30"/>
      <w:szCs w:val="20"/>
    </w:rPr>
  </w:style>
  <w:style w:type="character" w:customStyle="1" w:styleId="Char1">
    <w:name w:val="日期 Char"/>
    <w:basedOn w:val="a0"/>
    <w:link w:val="a5"/>
    <w:rsid w:val="00C93B97"/>
    <w:rPr>
      <w:rFonts w:ascii="Times New Roman" w:eastAsia="仿宋_GB2312" w:hAnsi="Times New Roman" w:cs="Times New Roman"/>
      <w:sz w:val="30"/>
      <w:szCs w:val="20"/>
    </w:rPr>
  </w:style>
  <w:style w:type="character" w:styleId="a6">
    <w:name w:val="page number"/>
    <w:basedOn w:val="a0"/>
    <w:rsid w:val="00C93B9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1D7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FA7DD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A7DDE"/>
    <w:rPr>
      <w:rFonts w:ascii="Times New Roman" w:eastAsia="宋体" w:hAnsi="Times New Roman" w:cs="Times New Roman"/>
      <w:sz w:val="18"/>
      <w:szCs w:val="18"/>
    </w:rPr>
  </w:style>
  <w:style w:type="paragraph" w:styleId="a4">
    <w:name w:val="footer"/>
    <w:basedOn w:val="a"/>
    <w:link w:val="Char0"/>
    <w:unhideWhenUsed/>
    <w:rsid w:val="00FA7DDE"/>
    <w:pPr>
      <w:tabs>
        <w:tab w:val="center" w:pos="4153"/>
        <w:tab w:val="right" w:pos="8306"/>
      </w:tabs>
      <w:snapToGrid w:val="0"/>
      <w:jc w:val="left"/>
    </w:pPr>
    <w:rPr>
      <w:sz w:val="18"/>
      <w:szCs w:val="18"/>
    </w:rPr>
  </w:style>
  <w:style w:type="character" w:customStyle="1" w:styleId="Char0">
    <w:name w:val="页脚 Char"/>
    <w:basedOn w:val="a0"/>
    <w:link w:val="a4"/>
    <w:uiPriority w:val="99"/>
    <w:rsid w:val="00FA7DDE"/>
    <w:rPr>
      <w:rFonts w:ascii="Times New Roman" w:eastAsia="宋体" w:hAnsi="Times New Roman" w:cs="Times New Roman"/>
      <w:sz w:val="18"/>
      <w:szCs w:val="18"/>
    </w:rPr>
  </w:style>
  <w:style w:type="paragraph" w:styleId="a5">
    <w:name w:val="Date"/>
    <w:basedOn w:val="a"/>
    <w:next w:val="a"/>
    <w:link w:val="Char1"/>
    <w:rsid w:val="00C93B97"/>
    <w:rPr>
      <w:rFonts w:eastAsia="仿宋_GB2312"/>
      <w:sz w:val="30"/>
      <w:szCs w:val="20"/>
    </w:rPr>
  </w:style>
  <w:style w:type="character" w:customStyle="1" w:styleId="Char1">
    <w:name w:val="日期 Char"/>
    <w:basedOn w:val="a0"/>
    <w:link w:val="a5"/>
    <w:rsid w:val="00C93B97"/>
    <w:rPr>
      <w:rFonts w:ascii="Times New Roman" w:eastAsia="仿宋_GB2312" w:hAnsi="Times New Roman" w:cs="Times New Roman"/>
      <w:sz w:val="30"/>
      <w:szCs w:val="20"/>
    </w:rPr>
  </w:style>
  <w:style w:type="character" w:styleId="a6">
    <w:name w:val="page number"/>
    <w:basedOn w:val="a0"/>
    <w:rsid w:val="00C93B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349</TotalTime>
  <Pages>3</Pages>
  <Words>199</Words>
  <Characters>1139</Characters>
  <Application>Microsoft Office Word</Application>
  <DocSecurity>0</DocSecurity>
  <Lines>9</Lines>
  <Paragraphs>2</Paragraphs>
  <ScaleCrop>false</ScaleCrop>
  <Company>济钢</Company>
  <LinksUpToDate>false</LinksUpToDate>
  <CharactersWithSpaces>1336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郭俊莉</dc:creator>
  <cp:keywords/>
  <dc:description/>
  <cp:lastModifiedBy>李守芹</cp:lastModifiedBy>
  <cp:revision>18</cp:revision>
  <dcterms:created xsi:type="dcterms:W3CDTF">2019-03-06T03:23:00Z</dcterms:created>
  <dcterms:modified xsi:type="dcterms:W3CDTF">2019-03-25T03:30:00Z</dcterms:modified>
</cp:coreProperties>
</file>